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8E01B5" w:rsidRDefault="00083963" w:rsidP="008E01B5">
      <w:pPr>
        <w:rPr>
          <w:rFonts w:asciiTheme="minorHAnsi" w:hAnsiTheme="minorHAnsi" w:cstheme="minorHAnsi"/>
          <w:b/>
          <w:color w:val="0F243E" w:themeColor="text2" w:themeShade="80"/>
          <w:sz w:val="36"/>
        </w:rPr>
      </w:pPr>
      <w:r w:rsidRPr="00083963">
        <w:rPr>
          <w:rFonts w:asciiTheme="minorHAnsi" w:hAnsiTheme="minorHAnsi" w:cstheme="minorHAnsi"/>
          <w:b/>
          <w:noProof/>
          <w:color w:val="0F243E" w:themeColor="text2" w:themeShade="80"/>
          <w:sz w:val="36"/>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-479425</wp:posOffset>
                </wp:positionH>
                <wp:positionV relativeFrom="paragraph">
                  <wp:posOffset>-438150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83963" w:rsidRPr="00083963" w:rsidRDefault="00083963">
                            <w:pPr>
                              <w:rPr>
                                <w:sz w:val="28"/>
                                <w:szCs w:val="28"/>
                              </w:rPr>
                            </w:pPr>
                            <w:r w:rsidRPr="00083963">
                              <w:rPr>
                                <w:sz w:val="28"/>
                                <w:szCs w:val="28"/>
                              </w:rPr>
                              <w:t>Appendix E</w:t>
                            </w:r>
                            <w:r>
                              <w:rPr>
                                <w:sz w:val="28"/>
                                <w:szCs w:val="28"/>
                              </w:rPr>
                              <w:t xml:space="preserve"> </w:t>
                            </w:r>
                            <w:r w:rsidRPr="00083963">
                              <w:rPr>
                                <w:sz w:val="28"/>
                                <w:szCs w:val="28"/>
                              </w:rPr>
                              <w:t>ii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5pt;margin-top:-34.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" stroked="f">
                <v:textbox style="mso-fit-shape-to-text:t">
                  <w:txbxContent>
                    <w:p w:rsidR="00083963" w:rsidRPr="00083963" w:rsidRDefault="00083963">
                      <w:pPr>
                        <w:rPr>
                          <w:sz w:val="28"/>
                          <w:szCs w:val="28"/>
                        </w:rPr>
                      </w:pPr>
                      <w:r w:rsidRPr="00083963">
                        <w:rPr>
                          <w:sz w:val="28"/>
                          <w:szCs w:val="28"/>
                        </w:rPr>
                        <w:t>Appendix E</w:t>
                      </w:r>
                      <w:r>
                        <w:rPr>
                          <w:sz w:val="28"/>
                          <w:szCs w:val="28"/>
                        </w:rPr>
                        <w:t xml:space="preserve"> </w:t>
                      </w:r>
                      <w:r w:rsidRPr="00083963">
                        <w:rPr>
                          <w:sz w:val="28"/>
                          <w:szCs w:val="28"/>
                        </w:rPr>
                        <w:t>ii</w:t>
                      </w:r>
                    </w:p>
                  </w:txbxContent>
                </v:textbox>
              </v:shape>
            </w:pict>
          </mc:Fallback>
        </mc:AlternateContent>
      </w:r>
      <w:r w:rsidR="008E01B5">
        <w:rPr>
          <w:rFonts w:asciiTheme="minorHAnsi" w:hAnsiTheme="minorHAnsi" w:cstheme="minorHAnsi"/>
          <w:b/>
          <w:noProof/>
          <w:color w:val="1F497D" w:themeColor="text2"/>
          <w:sz w:val="36"/>
          <w:lang w:eastAsia="en-GB"/>
        </w:rPr>
        <mc:AlternateContent>
          <mc:Choice Requires="wps">
            <w:drawing>
              <wp:anchor distT="0" distB="0" distL="114300" distR="114300" simplePos="0" relativeHeight="251659264" behindDoc="0" locked="0" layoutInCell="1" allowOverlap="1" wp14:anchorId="1B454EE4" wp14:editId="4CF04C5B">
                <wp:simplePos x="0" y="0"/>
                <wp:positionH relativeFrom="column">
                  <wp:posOffset>13006705</wp:posOffset>
                </wp:positionH>
                <wp:positionV relativeFrom="paragraph">
                  <wp:posOffset>-982345</wp:posOffset>
                </wp:positionV>
                <wp:extent cx="1077680" cy="1296538"/>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1077680" cy="12965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01B5" w:rsidRDefault="008E01B5">
                            <w:r>
                              <w:rPr>
                                <w:noProof/>
                                <w:lang w:eastAsia="en-GB"/>
                              </w:rPr>
                              <w:drawing>
                                <wp:inline distT="0" distB="0" distL="0" distR="0" wp14:anchorId="5F5CA0C3" wp14:editId="7F9047F4">
                                  <wp:extent cx="858820" cy="1150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Small.jpg"/>
                                          <pic:cNvPicPr/>
                                        </pic:nvPicPr>
                                        <pic:blipFill>
                                          <a:blip r:embed="rId9">
                                            <a:extLst>
                                              <a:ext uri="{28A0092B-C50C-407E-A947-70E740481C1C}">
                                                <a14:useLocalDpi xmlns:a14="http://schemas.microsoft.com/office/drawing/2010/main" val="0"/>
                                              </a:ext>
                                            </a:extLst>
                                          </a:blip>
                                          <a:stretch>
                                            <a:fillRect/>
                                          </a:stretch>
                                        </pic:blipFill>
                                        <pic:spPr>
                                          <a:xfrm>
                                            <a:off x="0" y="0"/>
                                            <a:ext cx="857043" cy="1147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024.15pt;margin-top:-77.35pt;width:84.85pt;height:10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" fillcolor="white [3201]" stroked="f" strokeweight=".5pt">
                <v:textbox>
                  <w:txbxContent>
                    <w:p w:rsidR="008E01B5" w:rsidRDefault="008E01B5">
                      <w:r>
                        <w:rPr>
                          <w:noProof/>
                          <w:lang w:eastAsia="en-GB"/>
                        </w:rPr>
                        <w:drawing>
                          <wp:inline distT="0" distB="0" distL="0" distR="0" wp14:anchorId="5F5CA0C3" wp14:editId="7F9047F4">
                            <wp:extent cx="858820" cy="1150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Small.jpg"/>
                                    <pic:cNvPicPr/>
                                  </pic:nvPicPr>
                                  <pic:blipFill>
                                    <a:blip r:embed="rId9">
                                      <a:extLst>
                                        <a:ext uri="{28A0092B-C50C-407E-A947-70E740481C1C}">
                                          <a14:useLocalDpi xmlns:a14="http://schemas.microsoft.com/office/drawing/2010/main" val="0"/>
                                        </a:ext>
                                      </a:extLst>
                                    </a:blip>
                                    <a:stretch>
                                      <a:fillRect/>
                                    </a:stretch>
                                  </pic:blipFill>
                                  <pic:spPr>
                                    <a:xfrm>
                                      <a:off x="0" y="0"/>
                                      <a:ext cx="857043" cy="1147920"/>
                                    </a:xfrm>
                                    <a:prstGeom prst="rect">
                                      <a:avLst/>
                                    </a:prstGeom>
                                  </pic:spPr>
                                </pic:pic>
                              </a:graphicData>
                            </a:graphic>
                          </wp:inline>
                        </w:drawing>
                      </w:r>
                    </w:p>
                  </w:txbxContent>
                </v:textbox>
              </v:shape>
            </w:pict>
          </mc:Fallback>
        </mc:AlternateContent>
      </w:r>
      <w:r w:rsidR="00F65E3C">
        <w:rPr>
          <w:rFonts w:asciiTheme="minorHAnsi" w:hAnsiTheme="minorHAnsi" w:cstheme="minorHAnsi"/>
          <w:b/>
          <w:color w:val="0F243E" w:themeColor="text2" w:themeShade="80"/>
          <w:sz w:val="36"/>
        </w:rPr>
        <w:t>Overview of</w:t>
      </w:r>
      <w:r w:rsidR="00D25DB5" w:rsidRPr="008E01B5">
        <w:rPr>
          <w:rFonts w:asciiTheme="minorHAnsi" w:hAnsiTheme="minorHAnsi" w:cstheme="minorHAnsi"/>
          <w:b/>
          <w:color w:val="0F243E" w:themeColor="text2" w:themeShade="80"/>
          <w:sz w:val="36"/>
        </w:rPr>
        <w:t xml:space="preserve"> </w:t>
      </w:r>
      <w:r w:rsidR="008E01B5">
        <w:rPr>
          <w:rFonts w:asciiTheme="minorHAnsi" w:hAnsiTheme="minorHAnsi" w:cstheme="minorHAnsi"/>
          <w:b/>
          <w:color w:val="0F243E" w:themeColor="text2" w:themeShade="80"/>
          <w:sz w:val="36"/>
        </w:rPr>
        <w:t>I</w:t>
      </w:r>
      <w:r w:rsidR="008E01B5" w:rsidRPr="008E01B5">
        <w:rPr>
          <w:rFonts w:asciiTheme="minorHAnsi" w:hAnsiTheme="minorHAnsi" w:cstheme="minorHAnsi"/>
          <w:b/>
          <w:color w:val="0F243E" w:themeColor="text2" w:themeShade="80"/>
          <w:sz w:val="36"/>
        </w:rPr>
        <w:t xml:space="preserve">nvolvement and </w:t>
      </w:r>
      <w:r w:rsidR="008E01B5">
        <w:rPr>
          <w:rFonts w:asciiTheme="minorHAnsi" w:hAnsiTheme="minorHAnsi" w:cstheme="minorHAnsi"/>
          <w:b/>
          <w:color w:val="0F243E" w:themeColor="text2" w:themeShade="80"/>
          <w:sz w:val="36"/>
        </w:rPr>
        <w:t>C</w:t>
      </w:r>
      <w:r w:rsidR="009C09B4" w:rsidRPr="008E01B5">
        <w:rPr>
          <w:rFonts w:asciiTheme="minorHAnsi" w:hAnsiTheme="minorHAnsi" w:cstheme="minorHAnsi"/>
          <w:b/>
          <w:color w:val="0F243E" w:themeColor="text2" w:themeShade="80"/>
          <w:sz w:val="36"/>
        </w:rPr>
        <w:t>ommunicatio</w:t>
      </w:r>
      <w:r w:rsidR="008E01B5" w:rsidRPr="008E01B5">
        <w:rPr>
          <w:rFonts w:asciiTheme="minorHAnsi" w:hAnsiTheme="minorHAnsi" w:cstheme="minorHAnsi"/>
          <w:b/>
          <w:color w:val="0F243E" w:themeColor="text2" w:themeShade="80"/>
          <w:sz w:val="36"/>
        </w:rPr>
        <w:t>n</w:t>
      </w:r>
      <w:r w:rsidR="00F65E3C">
        <w:rPr>
          <w:rFonts w:asciiTheme="minorHAnsi" w:hAnsiTheme="minorHAnsi" w:cstheme="minorHAnsi"/>
          <w:b/>
          <w:color w:val="0F243E" w:themeColor="text2" w:themeShade="80"/>
          <w:sz w:val="36"/>
        </w:rPr>
        <w:t xml:space="preserve"> Methods</w:t>
      </w:r>
      <w:r>
        <w:rPr>
          <w:rFonts w:asciiTheme="minorHAnsi" w:hAnsiTheme="minorHAnsi" w:cstheme="minorHAnsi"/>
          <w:b/>
          <w:color w:val="0F243E" w:themeColor="text2" w:themeShade="80"/>
          <w:sz w:val="36"/>
        </w:rPr>
        <w:t xml:space="preserve"> </w:t>
      </w:r>
      <w:bookmarkStart w:id="0" w:name="_GoBack"/>
      <w:bookmarkEnd w:id="0"/>
    </w:p>
    <w:p w:rsidR="008E01B5" w:rsidRDefault="008E01B5" w:rsidP="008E01B5">
      <w:pPr>
        <w:rPr>
          <w:rFonts w:asciiTheme="minorHAnsi" w:hAnsiTheme="minorHAnsi" w:cstheme="minorHAnsi"/>
        </w:rPr>
      </w:pPr>
    </w:p>
    <w:p w:rsidR="008E01B5" w:rsidRPr="008E01B5" w:rsidRDefault="00E03DD0" w:rsidP="008E01B5">
      <w:pPr>
        <w:rPr>
          <w:rFonts w:asciiTheme="minorHAnsi" w:hAnsiTheme="minorHAnsi" w:cstheme="minorHAnsi"/>
        </w:rPr>
      </w:pPr>
      <w:r>
        <w:rPr>
          <w:rFonts w:asciiTheme="minorHAnsi" w:hAnsiTheme="minorHAnsi" w:cstheme="minorHAnsi"/>
        </w:rPr>
        <w:t xml:space="preserve">This </w:t>
      </w:r>
      <w:r w:rsidR="00B400EA">
        <w:rPr>
          <w:rFonts w:asciiTheme="minorHAnsi" w:hAnsiTheme="minorHAnsi" w:cstheme="minorHAnsi"/>
        </w:rPr>
        <w:t>help sheet</w:t>
      </w:r>
      <w:r>
        <w:rPr>
          <w:rFonts w:asciiTheme="minorHAnsi" w:hAnsiTheme="minorHAnsi" w:cstheme="minorHAnsi"/>
        </w:rPr>
        <w:t xml:space="preserve"> provides an o</w:t>
      </w:r>
      <w:r w:rsidR="008E01B5" w:rsidRPr="008E01B5">
        <w:rPr>
          <w:rFonts w:asciiTheme="minorHAnsi" w:hAnsiTheme="minorHAnsi" w:cstheme="minorHAnsi"/>
        </w:rPr>
        <w:t>verview of</w:t>
      </w:r>
      <w:r>
        <w:rPr>
          <w:rFonts w:asciiTheme="minorHAnsi" w:hAnsiTheme="minorHAnsi" w:cstheme="minorHAnsi"/>
        </w:rPr>
        <w:t xml:space="preserve"> the</w:t>
      </w:r>
      <w:r w:rsidR="008E01B5" w:rsidRPr="008E01B5">
        <w:rPr>
          <w:rFonts w:asciiTheme="minorHAnsi" w:hAnsiTheme="minorHAnsi" w:cstheme="minorHAnsi"/>
        </w:rPr>
        <w:t xml:space="preserve"> main methods of </w:t>
      </w:r>
      <w:r>
        <w:rPr>
          <w:rFonts w:asciiTheme="minorHAnsi" w:hAnsiTheme="minorHAnsi" w:cstheme="minorHAnsi"/>
        </w:rPr>
        <w:t xml:space="preserve">community </w:t>
      </w:r>
      <w:r w:rsidR="008E01B5" w:rsidRPr="008E01B5">
        <w:rPr>
          <w:rFonts w:asciiTheme="minorHAnsi" w:hAnsiTheme="minorHAnsi" w:cstheme="minorHAnsi"/>
        </w:rPr>
        <w:t>involvement/c</w:t>
      </w:r>
      <w:r>
        <w:rPr>
          <w:rFonts w:asciiTheme="minorHAnsi" w:hAnsiTheme="minorHAnsi" w:cstheme="minorHAnsi"/>
        </w:rPr>
        <w:t>ommunication and</w:t>
      </w:r>
      <w:r w:rsidR="008E01B5" w:rsidRPr="008E01B5">
        <w:rPr>
          <w:rFonts w:asciiTheme="minorHAnsi" w:hAnsiTheme="minorHAnsi" w:cstheme="minorHAnsi"/>
        </w:rPr>
        <w:t xml:space="preserve"> how they will be used by the City Council</w:t>
      </w:r>
      <w:r>
        <w:rPr>
          <w:rFonts w:asciiTheme="minorHAnsi" w:hAnsiTheme="minorHAnsi" w:cstheme="minorHAnsi"/>
        </w:rPr>
        <w:t xml:space="preserve"> as part of the planning process. Applicants considering undertaking major or other significant development </w:t>
      </w:r>
      <w:r w:rsidR="00B955E5">
        <w:rPr>
          <w:rFonts w:asciiTheme="minorHAnsi" w:hAnsiTheme="minorHAnsi" w:cstheme="minorHAnsi"/>
        </w:rPr>
        <w:t xml:space="preserve">should </w:t>
      </w:r>
      <w:r>
        <w:rPr>
          <w:rFonts w:asciiTheme="minorHAnsi" w:hAnsiTheme="minorHAnsi" w:cstheme="minorHAnsi"/>
        </w:rPr>
        <w:t xml:space="preserve">consider some of these methods for engaging with the community. This information may also be useful to Neighbourhood Forums as they consider </w:t>
      </w:r>
      <w:r w:rsidR="00B955E5">
        <w:rPr>
          <w:rFonts w:asciiTheme="minorHAnsi" w:hAnsiTheme="minorHAnsi" w:cstheme="minorHAnsi"/>
        </w:rPr>
        <w:t>engaging with</w:t>
      </w:r>
      <w:r>
        <w:rPr>
          <w:rFonts w:asciiTheme="minorHAnsi" w:hAnsiTheme="minorHAnsi" w:cstheme="minorHAnsi"/>
        </w:rPr>
        <w:t xml:space="preserve"> local people and businesses as part of the Neighbourhood Development Plan process.</w:t>
      </w:r>
    </w:p>
    <w:p w:rsidR="00A430C6" w:rsidRPr="008E01B5" w:rsidRDefault="00A430C6" w:rsidP="008E01B5">
      <w:pPr>
        <w:rPr>
          <w:rFonts w:asciiTheme="minorHAnsi" w:hAnsiTheme="minorHAnsi" w:cstheme="minorHAnsi"/>
          <w:sz w:val="22"/>
        </w:rPr>
      </w:pPr>
    </w:p>
    <w:tbl>
      <w:tblPr>
        <w:tblStyle w:val="TableGrid"/>
        <w:tblW w:w="0" w:type="auto"/>
        <w:tblLook w:val="04A0" w:firstRow="1" w:lastRow="0" w:firstColumn="1" w:lastColumn="0" w:noHBand="0" w:noVBand="1"/>
      </w:tblPr>
      <w:tblGrid>
        <w:gridCol w:w="3936"/>
        <w:gridCol w:w="4394"/>
        <w:gridCol w:w="4394"/>
        <w:gridCol w:w="8426"/>
      </w:tblGrid>
      <w:tr w:rsidR="00A430C6" w:rsidTr="00DA159E">
        <w:tc>
          <w:tcPr>
            <w:tcW w:w="3936" w:type="dxa"/>
          </w:tcPr>
          <w:p w:rsidR="00A430C6" w:rsidRPr="00E03DD0" w:rsidRDefault="00A430C6" w:rsidP="009C09B4">
            <w:pPr>
              <w:jc w:val="center"/>
              <w:rPr>
                <w:rFonts w:asciiTheme="minorHAnsi" w:hAnsiTheme="minorHAnsi" w:cstheme="minorHAnsi"/>
                <w:b/>
                <w:color w:val="1F497D" w:themeColor="text2"/>
              </w:rPr>
            </w:pPr>
            <w:r w:rsidRPr="00E03DD0">
              <w:rPr>
                <w:rFonts w:asciiTheme="minorHAnsi" w:hAnsiTheme="minorHAnsi" w:cstheme="minorHAnsi"/>
                <w:b/>
                <w:bCs/>
                <w:color w:val="1F497D" w:themeColor="text2"/>
                <w:szCs w:val="22"/>
              </w:rPr>
              <w:t>Method of Involvement</w:t>
            </w:r>
            <w:r w:rsidR="00A65557" w:rsidRPr="00E03DD0">
              <w:rPr>
                <w:rFonts w:asciiTheme="minorHAnsi" w:hAnsiTheme="minorHAnsi" w:cstheme="minorHAnsi"/>
                <w:b/>
                <w:bCs/>
                <w:color w:val="1F497D" w:themeColor="text2"/>
                <w:szCs w:val="22"/>
              </w:rPr>
              <w:t xml:space="preserve"> or C</w:t>
            </w:r>
            <w:r w:rsidRPr="00E03DD0">
              <w:rPr>
                <w:rFonts w:asciiTheme="minorHAnsi" w:hAnsiTheme="minorHAnsi" w:cstheme="minorHAnsi"/>
                <w:b/>
                <w:bCs/>
                <w:color w:val="1F497D" w:themeColor="text2"/>
                <w:szCs w:val="22"/>
              </w:rPr>
              <w:t>ommunication</w:t>
            </w:r>
          </w:p>
        </w:tc>
        <w:tc>
          <w:tcPr>
            <w:tcW w:w="4394" w:type="dxa"/>
          </w:tcPr>
          <w:p w:rsidR="00A430C6" w:rsidRPr="00E03DD0" w:rsidRDefault="00A430C6" w:rsidP="009C09B4">
            <w:pPr>
              <w:jc w:val="center"/>
              <w:rPr>
                <w:rFonts w:asciiTheme="minorHAnsi" w:hAnsiTheme="minorHAnsi" w:cstheme="minorHAnsi"/>
                <w:b/>
                <w:color w:val="1F497D" w:themeColor="text2"/>
              </w:rPr>
            </w:pPr>
            <w:r w:rsidRPr="00E03DD0">
              <w:rPr>
                <w:rFonts w:asciiTheme="minorHAnsi" w:hAnsiTheme="minorHAnsi" w:cstheme="minorHAnsi"/>
                <w:b/>
                <w:color w:val="1F497D" w:themeColor="text2"/>
              </w:rPr>
              <w:t>Advantages</w:t>
            </w:r>
          </w:p>
        </w:tc>
        <w:tc>
          <w:tcPr>
            <w:tcW w:w="4394" w:type="dxa"/>
          </w:tcPr>
          <w:p w:rsidR="00A430C6" w:rsidRPr="00E03DD0" w:rsidRDefault="00A430C6" w:rsidP="009C09B4">
            <w:pPr>
              <w:jc w:val="center"/>
              <w:rPr>
                <w:rFonts w:asciiTheme="minorHAnsi" w:hAnsiTheme="minorHAnsi" w:cstheme="minorHAnsi"/>
                <w:b/>
                <w:color w:val="1F497D" w:themeColor="text2"/>
              </w:rPr>
            </w:pPr>
            <w:r w:rsidRPr="00E03DD0">
              <w:rPr>
                <w:rFonts w:asciiTheme="minorHAnsi" w:hAnsiTheme="minorHAnsi" w:cstheme="minorHAnsi"/>
                <w:b/>
                <w:color w:val="1F497D" w:themeColor="text2"/>
              </w:rPr>
              <w:t>Disadvantages</w:t>
            </w:r>
          </w:p>
        </w:tc>
        <w:tc>
          <w:tcPr>
            <w:tcW w:w="8426" w:type="dxa"/>
          </w:tcPr>
          <w:p w:rsidR="00A430C6" w:rsidRPr="00E03DD0" w:rsidRDefault="00A430C6" w:rsidP="00E56899">
            <w:pPr>
              <w:jc w:val="center"/>
              <w:rPr>
                <w:rFonts w:asciiTheme="minorHAnsi" w:hAnsiTheme="minorHAnsi" w:cstheme="minorHAnsi"/>
                <w:b/>
                <w:color w:val="1F497D" w:themeColor="text2"/>
              </w:rPr>
            </w:pPr>
            <w:r w:rsidRPr="00E03DD0">
              <w:rPr>
                <w:rFonts w:asciiTheme="minorHAnsi" w:hAnsiTheme="minorHAnsi" w:cstheme="minorHAnsi"/>
                <w:b/>
                <w:bCs/>
                <w:color w:val="1F497D" w:themeColor="text2"/>
                <w:szCs w:val="22"/>
              </w:rPr>
              <w:t xml:space="preserve">How </w:t>
            </w:r>
            <w:r w:rsidR="00E56899" w:rsidRPr="00E03DD0">
              <w:rPr>
                <w:rFonts w:asciiTheme="minorHAnsi" w:hAnsiTheme="minorHAnsi" w:cstheme="minorHAnsi"/>
                <w:b/>
                <w:bCs/>
                <w:color w:val="1F497D" w:themeColor="text2"/>
                <w:szCs w:val="22"/>
              </w:rPr>
              <w:t>the City Council</w:t>
            </w:r>
            <w:r w:rsidRPr="00E03DD0">
              <w:rPr>
                <w:rFonts w:asciiTheme="minorHAnsi" w:hAnsiTheme="minorHAnsi" w:cstheme="minorHAnsi"/>
                <w:b/>
                <w:bCs/>
                <w:color w:val="1F497D" w:themeColor="text2"/>
                <w:szCs w:val="22"/>
              </w:rPr>
              <w:t xml:space="preserve"> use</w:t>
            </w:r>
            <w:r w:rsidR="00E56899" w:rsidRPr="00E03DD0">
              <w:rPr>
                <w:rFonts w:asciiTheme="minorHAnsi" w:hAnsiTheme="minorHAnsi" w:cstheme="minorHAnsi"/>
                <w:b/>
                <w:bCs/>
                <w:color w:val="1F497D" w:themeColor="text2"/>
                <w:szCs w:val="22"/>
              </w:rPr>
              <w:t>s</w:t>
            </w:r>
            <w:r w:rsidRPr="00E03DD0">
              <w:rPr>
                <w:rFonts w:asciiTheme="minorHAnsi" w:hAnsiTheme="minorHAnsi" w:cstheme="minorHAnsi"/>
                <w:b/>
                <w:bCs/>
                <w:color w:val="1F497D" w:themeColor="text2"/>
                <w:szCs w:val="22"/>
              </w:rPr>
              <w:t xml:space="preserve"> th</w:t>
            </w:r>
            <w:r w:rsidR="00E56899" w:rsidRPr="00E03DD0">
              <w:rPr>
                <w:rFonts w:asciiTheme="minorHAnsi" w:hAnsiTheme="minorHAnsi" w:cstheme="minorHAnsi"/>
                <w:b/>
                <w:bCs/>
                <w:color w:val="1F497D" w:themeColor="text2"/>
                <w:szCs w:val="22"/>
              </w:rPr>
              <w:t>is method</w:t>
            </w:r>
          </w:p>
        </w:tc>
      </w:tr>
      <w:tr w:rsidR="00A430C6" w:rsidTr="00E03DD0">
        <w:tc>
          <w:tcPr>
            <w:tcW w:w="21150" w:type="dxa"/>
            <w:gridSpan w:val="4"/>
            <w:shd w:val="clear" w:color="auto" w:fill="B6DDE8" w:themeFill="accent5" w:themeFillTint="66"/>
          </w:tcPr>
          <w:p w:rsidR="00A430C6" w:rsidRPr="009C09B4" w:rsidRDefault="00A430C6" w:rsidP="00A430C6">
            <w:pPr>
              <w:rPr>
                <w:rFonts w:asciiTheme="minorHAnsi" w:hAnsiTheme="minorHAnsi" w:cstheme="minorHAnsi"/>
                <w:color w:val="000000"/>
                <w:sz w:val="22"/>
                <w:szCs w:val="22"/>
              </w:rPr>
            </w:pPr>
            <w:r w:rsidRPr="00412964">
              <w:rPr>
                <w:rFonts w:asciiTheme="minorHAnsi" w:hAnsiTheme="minorHAnsi" w:cstheme="minorHAnsi"/>
                <w:b/>
                <w:sz w:val="22"/>
                <w:szCs w:val="22"/>
              </w:rPr>
              <w:t>Electronic</w:t>
            </w:r>
          </w:p>
        </w:tc>
      </w:tr>
      <w:tr w:rsidR="00A430C6" w:rsidTr="00DA159E">
        <w:tc>
          <w:tcPr>
            <w:tcW w:w="3936" w:type="dxa"/>
          </w:tcPr>
          <w:p w:rsidR="00A5665B" w:rsidRDefault="00A430C6" w:rsidP="00E567B2">
            <w:pPr>
              <w:rPr>
                <w:rFonts w:asciiTheme="minorHAnsi" w:hAnsiTheme="minorHAnsi" w:cstheme="minorHAnsi"/>
                <w:b/>
                <w:color w:val="31849B" w:themeColor="accent5" w:themeShade="BF"/>
                <w:sz w:val="22"/>
                <w:szCs w:val="22"/>
              </w:rPr>
            </w:pPr>
            <w:r w:rsidRPr="00D34D5A">
              <w:rPr>
                <w:rFonts w:asciiTheme="minorHAnsi" w:hAnsiTheme="minorHAnsi" w:cstheme="minorHAnsi"/>
                <w:b/>
                <w:color w:val="31849B" w:themeColor="accent5" w:themeShade="BF"/>
                <w:sz w:val="22"/>
                <w:szCs w:val="22"/>
              </w:rPr>
              <w:t>Website</w:t>
            </w:r>
            <w:r>
              <w:rPr>
                <w:rFonts w:asciiTheme="minorHAnsi" w:hAnsiTheme="minorHAnsi" w:cstheme="minorHAnsi"/>
                <w:b/>
                <w:color w:val="31849B" w:themeColor="accent5" w:themeShade="BF"/>
                <w:sz w:val="22"/>
                <w:szCs w:val="22"/>
              </w:rPr>
              <w:t xml:space="preserve"> </w:t>
            </w:r>
          </w:p>
          <w:p w:rsidR="00A430C6" w:rsidRPr="00D34D5A" w:rsidRDefault="00A430C6" w:rsidP="00E567B2">
            <w:pPr>
              <w:rPr>
                <w:rFonts w:asciiTheme="minorHAnsi" w:hAnsiTheme="minorHAnsi" w:cstheme="minorHAnsi"/>
                <w:b/>
                <w:color w:val="31849B" w:themeColor="accent5" w:themeShade="BF"/>
                <w:sz w:val="22"/>
                <w:szCs w:val="22"/>
              </w:rPr>
            </w:pPr>
            <w:r w:rsidRPr="00D34D5A">
              <w:rPr>
                <w:rFonts w:asciiTheme="minorHAnsi" w:hAnsiTheme="minorHAnsi" w:cstheme="minorHAnsi"/>
                <w:sz w:val="20"/>
                <w:szCs w:val="22"/>
              </w:rPr>
              <w:t>(</w:t>
            </w:r>
            <w:hyperlink r:id="rId10" w:history="1">
              <w:r w:rsidR="0091085E" w:rsidRPr="00B83A7D">
                <w:rPr>
                  <w:rStyle w:val="Hyperlink"/>
                  <w:rFonts w:asciiTheme="minorHAnsi" w:hAnsiTheme="minorHAnsi" w:cstheme="minorHAnsi"/>
                  <w:sz w:val="20"/>
                  <w:szCs w:val="22"/>
                </w:rPr>
                <w:t>www.oxford.gov.uk</w:t>
              </w:r>
            </w:hyperlink>
            <w:r w:rsidR="0091085E">
              <w:rPr>
                <w:rFonts w:asciiTheme="minorHAnsi" w:hAnsiTheme="minorHAnsi" w:cstheme="minorHAnsi"/>
                <w:sz w:val="20"/>
                <w:szCs w:val="22"/>
              </w:rPr>
              <w:t xml:space="preserve">) </w:t>
            </w:r>
          </w:p>
          <w:p w:rsidR="00A430C6" w:rsidRPr="00D34D5A" w:rsidRDefault="00A430C6" w:rsidP="00E567B2">
            <w:pPr>
              <w:rPr>
                <w:rFonts w:asciiTheme="minorHAnsi" w:hAnsiTheme="minorHAnsi" w:cstheme="minorHAnsi"/>
                <w:color w:val="31849B" w:themeColor="accent5" w:themeShade="BF"/>
                <w:sz w:val="22"/>
                <w:szCs w:val="22"/>
              </w:rPr>
            </w:pPr>
          </w:p>
        </w:tc>
        <w:tc>
          <w:tcPr>
            <w:tcW w:w="4394" w:type="dxa"/>
          </w:tcPr>
          <w:p w:rsidR="00A430C6" w:rsidRPr="009251C8" w:rsidRDefault="009C7A16" w:rsidP="009251C8">
            <w:pPr>
              <w:rPr>
                <w:rFonts w:asciiTheme="minorHAnsi" w:hAnsiTheme="minorHAnsi" w:cstheme="minorHAnsi"/>
              </w:rPr>
            </w:pPr>
            <w:r>
              <w:rPr>
                <w:rFonts w:asciiTheme="minorHAnsi" w:hAnsiTheme="minorHAnsi" w:cstheme="minorHAnsi"/>
                <w:sz w:val="22"/>
              </w:rPr>
              <w:t>Able to</w:t>
            </w:r>
            <w:r w:rsidR="009251C8">
              <w:rPr>
                <w:rFonts w:asciiTheme="minorHAnsi" w:hAnsiTheme="minorHAnsi" w:cstheme="minorHAnsi"/>
                <w:sz w:val="22"/>
              </w:rPr>
              <w:t xml:space="preserve"> share a wide range of </w:t>
            </w:r>
            <w:r w:rsidR="00E9618D">
              <w:rPr>
                <w:rFonts w:asciiTheme="minorHAnsi" w:hAnsiTheme="minorHAnsi" w:cstheme="minorHAnsi"/>
                <w:sz w:val="22"/>
              </w:rPr>
              <w:t xml:space="preserve">detailed </w:t>
            </w:r>
            <w:r w:rsidR="009251C8">
              <w:rPr>
                <w:rFonts w:asciiTheme="minorHAnsi" w:hAnsiTheme="minorHAnsi" w:cstheme="minorHAnsi"/>
                <w:sz w:val="22"/>
              </w:rPr>
              <w:t xml:space="preserve">information with a large audience. Is </w:t>
            </w:r>
            <w:r w:rsidR="009251C8" w:rsidRPr="009251C8">
              <w:rPr>
                <w:rFonts w:asciiTheme="minorHAnsi" w:hAnsiTheme="minorHAnsi" w:cstheme="minorHAnsi"/>
                <w:sz w:val="22"/>
              </w:rPr>
              <w:t xml:space="preserve">often more accessible to some hard-to-reach groups </w:t>
            </w:r>
            <w:r w:rsidR="009251C8">
              <w:rPr>
                <w:rFonts w:asciiTheme="minorHAnsi" w:hAnsiTheme="minorHAnsi" w:cstheme="minorHAnsi"/>
                <w:sz w:val="22"/>
              </w:rPr>
              <w:t>(</w:t>
            </w:r>
            <w:r w:rsidR="009251C8" w:rsidRPr="009251C8">
              <w:rPr>
                <w:rFonts w:asciiTheme="minorHAnsi" w:hAnsiTheme="minorHAnsi" w:cstheme="minorHAnsi"/>
                <w:sz w:val="22"/>
              </w:rPr>
              <w:t>e</w:t>
            </w:r>
            <w:r>
              <w:rPr>
                <w:rFonts w:asciiTheme="minorHAnsi" w:hAnsiTheme="minorHAnsi" w:cstheme="minorHAnsi"/>
                <w:sz w:val="22"/>
              </w:rPr>
              <w:t>.</w:t>
            </w:r>
            <w:r w:rsidR="009251C8" w:rsidRPr="009251C8">
              <w:rPr>
                <w:rFonts w:asciiTheme="minorHAnsi" w:hAnsiTheme="minorHAnsi" w:cstheme="minorHAnsi"/>
                <w:sz w:val="22"/>
              </w:rPr>
              <w:t>g</w:t>
            </w:r>
            <w:r>
              <w:rPr>
                <w:rFonts w:asciiTheme="minorHAnsi" w:hAnsiTheme="minorHAnsi" w:cstheme="minorHAnsi"/>
                <w:sz w:val="22"/>
              </w:rPr>
              <w:t>.</w:t>
            </w:r>
            <w:r w:rsidR="009251C8">
              <w:rPr>
                <w:rFonts w:asciiTheme="minorHAnsi" w:hAnsiTheme="minorHAnsi" w:cstheme="minorHAnsi"/>
                <w:sz w:val="22"/>
              </w:rPr>
              <w:t xml:space="preserve"> younger people)</w:t>
            </w:r>
            <w:r w:rsidR="009251C8" w:rsidRPr="009251C8">
              <w:rPr>
                <w:rFonts w:asciiTheme="minorHAnsi" w:hAnsiTheme="minorHAnsi" w:cstheme="minorHAnsi"/>
                <w:sz w:val="22"/>
              </w:rPr>
              <w:t>.</w:t>
            </w:r>
            <w:r w:rsidR="009251C8">
              <w:rPr>
                <w:rFonts w:asciiTheme="minorHAnsi" w:hAnsiTheme="minorHAnsi" w:cstheme="minorHAnsi"/>
                <w:sz w:val="22"/>
              </w:rPr>
              <w:t xml:space="preserve"> Information is available at any time. Resource efficient. </w:t>
            </w:r>
          </w:p>
        </w:tc>
        <w:tc>
          <w:tcPr>
            <w:tcW w:w="4394" w:type="dxa"/>
          </w:tcPr>
          <w:p w:rsidR="00A430C6" w:rsidRPr="00ED64E4" w:rsidRDefault="009251C8" w:rsidP="00E9618D">
            <w:pPr>
              <w:rPr>
                <w:rFonts w:asciiTheme="minorHAnsi" w:hAnsiTheme="minorHAnsi" w:cstheme="minorHAnsi"/>
                <w:sz w:val="22"/>
              </w:rPr>
            </w:pPr>
            <w:r w:rsidRPr="009251C8">
              <w:rPr>
                <w:rFonts w:asciiTheme="minorHAnsi" w:hAnsiTheme="minorHAnsi" w:cstheme="minorHAnsi"/>
                <w:sz w:val="22"/>
              </w:rPr>
              <w:t xml:space="preserve">Excludes those without access to the internet. </w:t>
            </w:r>
            <w:r w:rsidR="00ED64E4">
              <w:rPr>
                <w:rFonts w:asciiTheme="minorHAnsi" w:hAnsiTheme="minorHAnsi" w:cstheme="minorHAnsi"/>
                <w:sz w:val="22"/>
              </w:rPr>
              <w:t>Technical problems could hinder access to information.</w:t>
            </w:r>
            <w:r w:rsidR="00E9618D">
              <w:rPr>
                <w:rFonts w:asciiTheme="minorHAnsi" w:hAnsiTheme="minorHAnsi" w:cstheme="minorHAnsi"/>
                <w:sz w:val="22"/>
              </w:rPr>
              <w:t xml:space="preserve"> Information can be hard to access</w:t>
            </w:r>
            <w:r w:rsidR="009C7A16">
              <w:rPr>
                <w:rFonts w:asciiTheme="minorHAnsi" w:hAnsiTheme="minorHAnsi" w:cstheme="minorHAnsi"/>
                <w:sz w:val="22"/>
              </w:rPr>
              <w:t xml:space="preserve"> if there is too much or it is not well </w:t>
            </w:r>
            <w:r w:rsidR="00E9618D">
              <w:rPr>
                <w:rFonts w:asciiTheme="minorHAnsi" w:hAnsiTheme="minorHAnsi" w:cstheme="minorHAnsi"/>
                <w:sz w:val="22"/>
              </w:rPr>
              <w:t>structured/</w:t>
            </w:r>
            <w:r w:rsidR="00C33B4F">
              <w:rPr>
                <w:rFonts w:asciiTheme="minorHAnsi" w:hAnsiTheme="minorHAnsi" w:cstheme="minorHAnsi"/>
                <w:sz w:val="22"/>
              </w:rPr>
              <w:t>displayed.</w:t>
            </w:r>
          </w:p>
        </w:tc>
        <w:tc>
          <w:tcPr>
            <w:tcW w:w="8426" w:type="dxa"/>
          </w:tcPr>
          <w:p w:rsidR="00E9618D" w:rsidRDefault="00A430C6" w:rsidP="008D5B39">
            <w:pPr>
              <w:rPr>
                <w:rFonts w:asciiTheme="minorHAnsi" w:hAnsiTheme="minorHAnsi" w:cstheme="minorHAnsi"/>
                <w:color w:val="000000"/>
                <w:sz w:val="22"/>
                <w:szCs w:val="22"/>
              </w:rPr>
            </w:pPr>
            <w:r w:rsidRPr="008D5B39">
              <w:rPr>
                <w:rFonts w:asciiTheme="minorHAnsi" w:hAnsiTheme="minorHAnsi" w:cstheme="minorHAnsi"/>
                <w:color w:val="000000"/>
                <w:sz w:val="22"/>
                <w:szCs w:val="22"/>
              </w:rPr>
              <w:t xml:space="preserve">The website is </w:t>
            </w:r>
            <w:r w:rsidR="00E9618D">
              <w:rPr>
                <w:rFonts w:asciiTheme="minorHAnsi" w:hAnsiTheme="minorHAnsi" w:cstheme="minorHAnsi"/>
                <w:color w:val="000000"/>
                <w:sz w:val="22"/>
                <w:szCs w:val="22"/>
              </w:rPr>
              <w:t>the main way</w:t>
            </w:r>
            <w:r w:rsidR="00A5665B" w:rsidRPr="008D5B39">
              <w:rPr>
                <w:rFonts w:asciiTheme="minorHAnsi" w:hAnsiTheme="minorHAnsi" w:cstheme="minorHAnsi"/>
                <w:color w:val="000000"/>
                <w:sz w:val="22"/>
                <w:szCs w:val="22"/>
              </w:rPr>
              <w:t xml:space="preserve"> that we share information.</w:t>
            </w:r>
            <w:r w:rsidRPr="008D5B39">
              <w:rPr>
                <w:rFonts w:asciiTheme="minorHAnsi" w:hAnsiTheme="minorHAnsi" w:cstheme="minorHAnsi"/>
                <w:color w:val="000000"/>
                <w:sz w:val="22"/>
                <w:szCs w:val="22"/>
              </w:rPr>
              <w:t xml:space="preserve"> </w:t>
            </w:r>
          </w:p>
          <w:p w:rsidR="009C7A16" w:rsidRDefault="009C7A16" w:rsidP="008D5B3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We </w:t>
            </w:r>
            <w:r w:rsidR="00E9618D">
              <w:rPr>
                <w:rFonts w:asciiTheme="minorHAnsi" w:hAnsiTheme="minorHAnsi" w:cstheme="minorHAnsi"/>
                <w:color w:val="000000"/>
                <w:sz w:val="22"/>
                <w:szCs w:val="22"/>
              </w:rPr>
              <w:t>currently:</w:t>
            </w:r>
          </w:p>
          <w:p w:rsidR="009C7A16" w:rsidRDefault="009C7A16" w:rsidP="00AE1B91">
            <w:pPr>
              <w:pStyle w:val="ListParagraph"/>
              <w:numPr>
                <w:ilvl w:val="0"/>
                <w:numId w:val="1"/>
              </w:numPr>
              <w:ind w:left="459"/>
              <w:rPr>
                <w:rFonts w:asciiTheme="minorHAnsi" w:hAnsiTheme="minorHAnsi" w:cstheme="minorHAnsi"/>
                <w:color w:val="000000"/>
                <w:sz w:val="22"/>
                <w:szCs w:val="22"/>
              </w:rPr>
            </w:pPr>
            <w:r>
              <w:rPr>
                <w:rFonts w:asciiTheme="minorHAnsi" w:hAnsiTheme="minorHAnsi" w:cstheme="minorHAnsi"/>
                <w:color w:val="000000"/>
                <w:sz w:val="22"/>
                <w:szCs w:val="22"/>
              </w:rPr>
              <w:t>M</w:t>
            </w:r>
            <w:r w:rsidR="00A5665B" w:rsidRPr="009C7A16">
              <w:rPr>
                <w:rFonts w:asciiTheme="minorHAnsi" w:hAnsiTheme="minorHAnsi" w:cstheme="minorHAnsi"/>
                <w:color w:val="000000"/>
                <w:sz w:val="22"/>
                <w:szCs w:val="22"/>
              </w:rPr>
              <w:t>ake sure that the relevant</w:t>
            </w:r>
            <w:r w:rsidR="00A430C6" w:rsidRPr="009C7A16">
              <w:rPr>
                <w:rFonts w:asciiTheme="minorHAnsi" w:hAnsiTheme="minorHAnsi" w:cstheme="minorHAnsi"/>
                <w:color w:val="000000"/>
                <w:sz w:val="22"/>
                <w:szCs w:val="22"/>
              </w:rPr>
              <w:t xml:space="preserve"> </w:t>
            </w:r>
            <w:r w:rsidR="00A5665B" w:rsidRPr="009C7A16">
              <w:rPr>
                <w:rFonts w:asciiTheme="minorHAnsi" w:hAnsiTheme="minorHAnsi" w:cstheme="minorHAnsi"/>
                <w:color w:val="000000"/>
                <w:sz w:val="22"/>
                <w:szCs w:val="22"/>
              </w:rPr>
              <w:t>webpages are kept up to date</w:t>
            </w:r>
            <w:r w:rsidR="00A430C6" w:rsidRPr="009C7A16">
              <w:rPr>
                <w:rFonts w:asciiTheme="minorHAnsi" w:hAnsiTheme="minorHAnsi" w:cstheme="minorHAnsi"/>
                <w:color w:val="000000"/>
                <w:sz w:val="22"/>
                <w:szCs w:val="22"/>
              </w:rPr>
              <w:t xml:space="preserve"> </w:t>
            </w:r>
            <w:r w:rsidR="00A5665B" w:rsidRPr="009C7A16">
              <w:rPr>
                <w:rFonts w:asciiTheme="minorHAnsi" w:hAnsiTheme="minorHAnsi" w:cstheme="minorHAnsi"/>
                <w:color w:val="000000"/>
                <w:sz w:val="22"/>
                <w:szCs w:val="22"/>
              </w:rPr>
              <w:t>on the</w:t>
            </w:r>
            <w:r w:rsidR="00A430C6" w:rsidRPr="009C7A16">
              <w:rPr>
                <w:rFonts w:asciiTheme="minorHAnsi" w:hAnsiTheme="minorHAnsi" w:cstheme="minorHAnsi"/>
                <w:color w:val="000000"/>
                <w:sz w:val="22"/>
                <w:szCs w:val="22"/>
              </w:rPr>
              <w:t xml:space="preserve"> progress</w:t>
            </w:r>
            <w:r w:rsidR="00A5665B" w:rsidRPr="009C7A16">
              <w:rPr>
                <w:rFonts w:asciiTheme="minorHAnsi" w:hAnsiTheme="minorHAnsi" w:cstheme="minorHAnsi"/>
                <w:color w:val="000000"/>
                <w:sz w:val="22"/>
                <w:szCs w:val="22"/>
              </w:rPr>
              <w:t xml:space="preserve"> of </w:t>
            </w:r>
            <w:r w:rsidR="00F73C8C" w:rsidRPr="009C7A16">
              <w:rPr>
                <w:rFonts w:asciiTheme="minorHAnsi" w:hAnsiTheme="minorHAnsi" w:cstheme="minorHAnsi"/>
                <w:color w:val="000000"/>
                <w:sz w:val="22"/>
                <w:szCs w:val="22"/>
              </w:rPr>
              <w:t xml:space="preserve">planning policy document production </w:t>
            </w:r>
            <w:r w:rsidR="00A5665B" w:rsidRPr="009C7A16">
              <w:rPr>
                <w:rFonts w:asciiTheme="minorHAnsi" w:hAnsiTheme="minorHAnsi" w:cstheme="minorHAnsi"/>
                <w:color w:val="000000"/>
                <w:sz w:val="22"/>
                <w:szCs w:val="22"/>
              </w:rPr>
              <w:t xml:space="preserve">(including </w:t>
            </w:r>
            <w:r w:rsidR="008D5B39" w:rsidRPr="009C7A16">
              <w:rPr>
                <w:rFonts w:asciiTheme="minorHAnsi" w:hAnsiTheme="minorHAnsi" w:cstheme="minorHAnsi"/>
                <w:color w:val="000000"/>
                <w:sz w:val="22"/>
                <w:szCs w:val="22"/>
              </w:rPr>
              <w:t xml:space="preserve">providing </w:t>
            </w:r>
            <w:r w:rsidR="00A5665B" w:rsidRPr="009C7A16">
              <w:rPr>
                <w:rFonts w:asciiTheme="minorHAnsi" w:hAnsiTheme="minorHAnsi" w:cstheme="minorHAnsi"/>
                <w:color w:val="000000"/>
                <w:sz w:val="22"/>
                <w:szCs w:val="22"/>
              </w:rPr>
              <w:t>copies of evidence and</w:t>
            </w:r>
            <w:r w:rsidR="00A430C6" w:rsidRPr="009C7A16">
              <w:rPr>
                <w:rFonts w:asciiTheme="minorHAnsi" w:hAnsiTheme="minorHAnsi" w:cstheme="minorHAnsi"/>
                <w:color w:val="000000"/>
                <w:sz w:val="22"/>
                <w:szCs w:val="22"/>
              </w:rPr>
              <w:t xml:space="preserve"> consultation</w:t>
            </w:r>
            <w:r w:rsidR="00A5665B" w:rsidRPr="009C7A16">
              <w:rPr>
                <w:rFonts w:asciiTheme="minorHAnsi" w:hAnsiTheme="minorHAnsi" w:cstheme="minorHAnsi"/>
                <w:color w:val="000000"/>
                <w:sz w:val="22"/>
                <w:szCs w:val="22"/>
              </w:rPr>
              <w:t xml:space="preserve"> reports)</w:t>
            </w:r>
            <w:r>
              <w:rPr>
                <w:rFonts w:asciiTheme="minorHAnsi" w:hAnsiTheme="minorHAnsi" w:cstheme="minorHAnsi"/>
                <w:color w:val="000000"/>
                <w:sz w:val="22"/>
                <w:szCs w:val="22"/>
              </w:rPr>
              <w:t>; and</w:t>
            </w:r>
            <w:r w:rsidR="00F73C8C" w:rsidRPr="009C7A16">
              <w:rPr>
                <w:rFonts w:asciiTheme="minorHAnsi" w:hAnsiTheme="minorHAnsi" w:cstheme="minorHAnsi"/>
                <w:color w:val="000000"/>
                <w:sz w:val="22"/>
                <w:szCs w:val="22"/>
              </w:rPr>
              <w:t xml:space="preserve"> </w:t>
            </w:r>
          </w:p>
          <w:p w:rsidR="00A430C6" w:rsidRPr="00AE1B91" w:rsidRDefault="009C7A16" w:rsidP="00AE1B91">
            <w:pPr>
              <w:pStyle w:val="ListParagraph"/>
              <w:numPr>
                <w:ilvl w:val="0"/>
                <w:numId w:val="1"/>
              </w:numPr>
              <w:ind w:left="459"/>
              <w:rPr>
                <w:rFonts w:asciiTheme="minorHAnsi" w:hAnsiTheme="minorHAnsi" w:cstheme="minorHAnsi"/>
                <w:color w:val="000000"/>
                <w:sz w:val="22"/>
                <w:szCs w:val="22"/>
              </w:rPr>
            </w:pPr>
            <w:r w:rsidRPr="00AE1B91">
              <w:rPr>
                <w:rFonts w:asciiTheme="minorHAnsi" w:hAnsiTheme="minorHAnsi" w:cstheme="minorHAnsi"/>
                <w:color w:val="000000"/>
                <w:sz w:val="22"/>
                <w:szCs w:val="22"/>
              </w:rPr>
              <w:t>E</w:t>
            </w:r>
            <w:r w:rsidR="00F73C8C" w:rsidRPr="00AE1B91">
              <w:rPr>
                <w:rFonts w:asciiTheme="minorHAnsi" w:hAnsiTheme="minorHAnsi" w:cstheme="minorHAnsi"/>
                <w:color w:val="000000"/>
                <w:sz w:val="22"/>
                <w:szCs w:val="22"/>
              </w:rPr>
              <w:t>nsure that information on current planning</w:t>
            </w:r>
            <w:r w:rsidRPr="00AE1B91">
              <w:rPr>
                <w:rFonts w:asciiTheme="minorHAnsi" w:hAnsiTheme="minorHAnsi" w:cstheme="minorHAnsi"/>
                <w:color w:val="000000"/>
                <w:sz w:val="22"/>
                <w:szCs w:val="22"/>
              </w:rPr>
              <w:t xml:space="preserve"> applications is made available</w:t>
            </w:r>
            <w:r w:rsidR="00F73C8C" w:rsidRPr="00AE1B91">
              <w:rPr>
                <w:rFonts w:asciiTheme="minorHAnsi" w:hAnsiTheme="minorHAnsi" w:cstheme="minorHAnsi"/>
                <w:color w:val="000000"/>
                <w:sz w:val="22"/>
                <w:szCs w:val="22"/>
              </w:rPr>
              <w:t xml:space="preserve"> through the electronic publication of the weekly list and via ‘Public Access’ (see below).</w:t>
            </w:r>
          </w:p>
        </w:tc>
      </w:tr>
      <w:tr w:rsidR="00A430C6" w:rsidTr="00DA159E">
        <w:tc>
          <w:tcPr>
            <w:tcW w:w="3936" w:type="dxa"/>
          </w:tcPr>
          <w:p w:rsidR="00A430C6" w:rsidRDefault="00A430C6" w:rsidP="00E567B2">
            <w:pPr>
              <w:rPr>
                <w:rFonts w:asciiTheme="minorHAnsi" w:hAnsiTheme="minorHAnsi" w:cstheme="minorHAnsi"/>
                <w:color w:val="000000"/>
                <w:sz w:val="22"/>
                <w:szCs w:val="22"/>
              </w:rPr>
            </w:pPr>
            <w:r w:rsidRPr="00D34D5A">
              <w:rPr>
                <w:rFonts w:asciiTheme="minorHAnsi" w:hAnsiTheme="minorHAnsi" w:cstheme="minorHAnsi"/>
                <w:b/>
                <w:color w:val="31849B" w:themeColor="accent5" w:themeShade="BF"/>
                <w:sz w:val="22"/>
                <w:szCs w:val="22"/>
              </w:rPr>
              <w:t>Public Access</w:t>
            </w:r>
            <w:r>
              <w:rPr>
                <w:rFonts w:asciiTheme="minorHAnsi" w:hAnsiTheme="minorHAnsi" w:cstheme="minorHAnsi"/>
                <w:color w:val="000000"/>
                <w:sz w:val="22"/>
                <w:szCs w:val="22"/>
              </w:rPr>
              <w:t xml:space="preserve"> </w:t>
            </w:r>
          </w:p>
          <w:p w:rsidR="00A430C6" w:rsidRDefault="00A430C6" w:rsidP="00E567B2">
            <w:pPr>
              <w:rPr>
                <w:rFonts w:asciiTheme="minorHAnsi" w:hAnsiTheme="minorHAnsi" w:cstheme="minorHAnsi"/>
                <w:color w:val="000000"/>
                <w:sz w:val="22"/>
                <w:szCs w:val="22"/>
              </w:rPr>
            </w:pPr>
            <w:r w:rsidRPr="00D34D5A">
              <w:rPr>
                <w:rFonts w:asciiTheme="minorHAnsi" w:hAnsiTheme="minorHAnsi" w:cstheme="minorHAnsi"/>
                <w:color w:val="000000"/>
                <w:sz w:val="20"/>
                <w:szCs w:val="22"/>
              </w:rPr>
              <w:t>(</w:t>
            </w:r>
            <w:r w:rsidR="00962AF0">
              <w:rPr>
                <w:rFonts w:asciiTheme="minorHAnsi" w:hAnsiTheme="minorHAnsi" w:cstheme="minorHAnsi"/>
                <w:color w:val="000000"/>
                <w:sz w:val="20"/>
                <w:szCs w:val="22"/>
              </w:rPr>
              <w:t xml:space="preserve">Online </w:t>
            </w:r>
            <w:r w:rsidRPr="00D34D5A">
              <w:rPr>
                <w:rFonts w:asciiTheme="minorHAnsi" w:hAnsiTheme="minorHAnsi" w:cstheme="minorHAnsi"/>
                <w:color w:val="000000"/>
                <w:sz w:val="20"/>
                <w:szCs w:val="22"/>
              </w:rPr>
              <w:t>system for viewing and commenting on planning applications</w:t>
            </w:r>
            <w:r w:rsidR="00962AF0">
              <w:rPr>
                <w:rFonts w:asciiTheme="minorHAnsi" w:hAnsiTheme="minorHAnsi" w:cstheme="minorHAnsi"/>
                <w:color w:val="000000"/>
                <w:sz w:val="20"/>
                <w:szCs w:val="22"/>
              </w:rPr>
              <w:t xml:space="preserve">. Accessed via our </w:t>
            </w:r>
            <w:hyperlink r:id="rId11" w:history="1">
              <w:r w:rsidR="00962AF0" w:rsidRPr="00B400EA">
                <w:rPr>
                  <w:rStyle w:val="Hyperlink"/>
                  <w:rFonts w:asciiTheme="minorHAnsi" w:hAnsiTheme="minorHAnsi" w:cstheme="minorHAnsi"/>
                  <w:sz w:val="20"/>
                  <w:szCs w:val="22"/>
                </w:rPr>
                <w:t>website</w:t>
              </w:r>
            </w:hyperlink>
            <w:r w:rsidR="00962AF0">
              <w:rPr>
                <w:rFonts w:asciiTheme="minorHAnsi" w:hAnsiTheme="minorHAnsi" w:cstheme="minorHAnsi"/>
                <w:color w:val="000000"/>
                <w:sz w:val="20"/>
                <w:szCs w:val="22"/>
              </w:rPr>
              <w:t>.</w:t>
            </w:r>
            <w:r w:rsidRPr="00D34D5A">
              <w:rPr>
                <w:rFonts w:asciiTheme="minorHAnsi" w:hAnsiTheme="minorHAnsi" w:cstheme="minorHAnsi"/>
                <w:color w:val="000000"/>
                <w:sz w:val="20"/>
                <w:szCs w:val="22"/>
              </w:rPr>
              <w:t>)</w:t>
            </w:r>
          </w:p>
        </w:tc>
        <w:tc>
          <w:tcPr>
            <w:tcW w:w="4394" w:type="dxa"/>
          </w:tcPr>
          <w:p w:rsidR="00A430C6" w:rsidRPr="0069251F" w:rsidRDefault="00EE016E" w:rsidP="00E12573">
            <w:pPr>
              <w:rPr>
                <w:rFonts w:asciiTheme="minorHAnsi" w:hAnsiTheme="minorHAnsi" w:cstheme="minorHAnsi"/>
                <w:sz w:val="22"/>
                <w:szCs w:val="22"/>
              </w:rPr>
            </w:pPr>
            <w:r>
              <w:rPr>
                <w:rFonts w:asciiTheme="minorHAnsi" w:hAnsiTheme="minorHAnsi" w:cstheme="minorHAnsi"/>
                <w:sz w:val="22"/>
                <w:szCs w:val="22"/>
              </w:rPr>
              <w:t>E</w:t>
            </w:r>
            <w:r w:rsidR="00213AA8">
              <w:rPr>
                <w:rFonts w:asciiTheme="minorHAnsi" w:hAnsiTheme="minorHAnsi" w:cstheme="minorHAnsi"/>
                <w:sz w:val="22"/>
                <w:szCs w:val="22"/>
              </w:rPr>
              <w:t xml:space="preserve">nables people to access a wide range of information relating to </w:t>
            </w:r>
            <w:r w:rsidR="006E1FCF">
              <w:rPr>
                <w:rFonts w:asciiTheme="minorHAnsi" w:hAnsiTheme="minorHAnsi" w:cstheme="minorHAnsi"/>
                <w:sz w:val="22"/>
                <w:szCs w:val="22"/>
              </w:rPr>
              <w:t>planning applications</w:t>
            </w:r>
            <w:r w:rsidR="00225C31">
              <w:rPr>
                <w:rFonts w:asciiTheme="minorHAnsi" w:hAnsiTheme="minorHAnsi" w:cstheme="minorHAnsi"/>
                <w:sz w:val="22"/>
                <w:szCs w:val="22"/>
              </w:rPr>
              <w:t xml:space="preserve"> and appeals. C</w:t>
            </w:r>
            <w:r w:rsidR="00213AA8">
              <w:rPr>
                <w:rFonts w:asciiTheme="minorHAnsi" w:hAnsiTheme="minorHAnsi" w:cstheme="minorHAnsi"/>
                <w:sz w:val="22"/>
                <w:szCs w:val="22"/>
              </w:rPr>
              <w:t xml:space="preserve">omments </w:t>
            </w:r>
            <w:r w:rsidR="006E1FCF">
              <w:rPr>
                <w:rFonts w:asciiTheme="minorHAnsi" w:hAnsiTheme="minorHAnsi" w:cstheme="minorHAnsi"/>
                <w:sz w:val="22"/>
                <w:szCs w:val="22"/>
              </w:rPr>
              <w:t>are instantly received.</w:t>
            </w:r>
            <w:r w:rsidR="00E12573">
              <w:rPr>
                <w:rFonts w:asciiTheme="minorHAnsi" w:hAnsiTheme="minorHAnsi" w:cstheme="minorHAnsi"/>
                <w:sz w:val="22"/>
                <w:szCs w:val="22"/>
              </w:rPr>
              <w:t xml:space="preserve"> Resource efficient. </w:t>
            </w:r>
          </w:p>
        </w:tc>
        <w:tc>
          <w:tcPr>
            <w:tcW w:w="4394" w:type="dxa"/>
          </w:tcPr>
          <w:p w:rsidR="00962AF0" w:rsidRPr="00962AF0" w:rsidRDefault="00962AF0" w:rsidP="00962AF0">
            <w:pPr>
              <w:rPr>
                <w:rFonts w:asciiTheme="minorHAnsi" w:hAnsiTheme="minorHAnsi" w:cstheme="minorHAnsi"/>
                <w:sz w:val="22"/>
              </w:rPr>
            </w:pPr>
            <w:r w:rsidRPr="009251C8">
              <w:rPr>
                <w:rFonts w:asciiTheme="minorHAnsi" w:hAnsiTheme="minorHAnsi" w:cstheme="minorHAnsi"/>
                <w:sz w:val="22"/>
              </w:rPr>
              <w:t>Excludes those without access to the internet.</w:t>
            </w:r>
            <w:r>
              <w:rPr>
                <w:rFonts w:asciiTheme="minorHAnsi" w:hAnsiTheme="minorHAnsi" w:cstheme="minorHAnsi"/>
                <w:sz w:val="22"/>
              </w:rPr>
              <w:t xml:space="preserve"> Technical problems could hinder access to information</w:t>
            </w:r>
            <w:r w:rsidR="00225C31">
              <w:rPr>
                <w:rFonts w:asciiTheme="minorHAnsi" w:hAnsiTheme="minorHAnsi" w:cstheme="minorHAnsi"/>
                <w:sz w:val="22"/>
              </w:rPr>
              <w:t xml:space="preserve"> /submission of comments.</w:t>
            </w:r>
          </w:p>
        </w:tc>
        <w:tc>
          <w:tcPr>
            <w:tcW w:w="8426" w:type="dxa"/>
          </w:tcPr>
          <w:p w:rsidR="00A430C6" w:rsidRPr="008D5B39" w:rsidRDefault="00604812" w:rsidP="00EF0F49">
            <w:pPr>
              <w:rPr>
                <w:rFonts w:asciiTheme="minorHAnsi" w:hAnsiTheme="minorHAnsi" w:cstheme="minorHAnsi"/>
                <w:sz w:val="22"/>
                <w:szCs w:val="22"/>
              </w:rPr>
            </w:pPr>
            <w:r w:rsidRPr="008D5B39">
              <w:rPr>
                <w:rFonts w:asciiTheme="minorHAnsi" w:hAnsiTheme="minorHAnsi" w:cstheme="minorHAnsi"/>
                <w:sz w:val="22"/>
                <w:szCs w:val="22"/>
              </w:rPr>
              <w:t xml:space="preserve">Public Access is </w:t>
            </w:r>
            <w:r w:rsidR="00E9618D">
              <w:rPr>
                <w:rFonts w:asciiTheme="minorHAnsi" w:hAnsiTheme="minorHAnsi" w:cstheme="minorHAnsi"/>
                <w:sz w:val="22"/>
                <w:szCs w:val="22"/>
              </w:rPr>
              <w:t xml:space="preserve">currently the main way that we </w:t>
            </w:r>
            <w:r w:rsidR="00EF0F49">
              <w:rPr>
                <w:rFonts w:asciiTheme="minorHAnsi" w:hAnsiTheme="minorHAnsi" w:cstheme="minorHAnsi"/>
                <w:sz w:val="22"/>
                <w:szCs w:val="22"/>
              </w:rPr>
              <w:t>share information about</w:t>
            </w:r>
            <w:r w:rsidRPr="008D5B39">
              <w:rPr>
                <w:rFonts w:asciiTheme="minorHAnsi" w:hAnsiTheme="minorHAnsi" w:cstheme="minorHAnsi"/>
                <w:sz w:val="22"/>
                <w:szCs w:val="22"/>
              </w:rPr>
              <w:t xml:space="preserve"> planning applications. People who do not</w:t>
            </w:r>
            <w:r w:rsidR="00E9618D">
              <w:rPr>
                <w:rFonts w:asciiTheme="minorHAnsi" w:hAnsiTheme="minorHAnsi" w:cstheme="minorHAnsi"/>
                <w:sz w:val="22"/>
                <w:szCs w:val="22"/>
              </w:rPr>
              <w:t xml:space="preserve"> have access to the internet </w:t>
            </w:r>
            <w:r w:rsidR="00B400EA">
              <w:rPr>
                <w:rFonts w:asciiTheme="minorHAnsi" w:hAnsiTheme="minorHAnsi" w:cstheme="minorHAnsi"/>
                <w:sz w:val="22"/>
                <w:szCs w:val="22"/>
              </w:rPr>
              <w:t xml:space="preserve">at home </w:t>
            </w:r>
            <w:r w:rsidR="00E9618D">
              <w:rPr>
                <w:rFonts w:asciiTheme="minorHAnsi" w:hAnsiTheme="minorHAnsi" w:cstheme="minorHAnsi"/>
                <w:sz w:val="22"/>
                <w:szCs w:val="22"/>
              </w:rPr>
              <w:t>are able to</w:t>
            </w:r>
            <w:r w:rsidRPr="008D5B39">
              <w:rPr>
                <w:rFonts w:asciiTheme="minorHAnsi" w:hAnsiTheme="minorHAnsi" w:cstheme="minorHAnsi"/>
                <w:sz w:val="22"/>
                <w:szCs w:val="22"/>
              </w:rPr>
              <w:t xml:space="preserve"> use the computers </w:t>
            </w:r>
            <w:r w:rsidR="008D5B39" w:rsidRPr="008D5B39">
              <w:rPr>
                <w:rFonts w:asciiTheme="minorHAnsi" w:hAnsiTheme="minorHAnsi" w:cstheme="minorHAnsi"/>
                <w:sz w:val="22"/>
                <w:szCs w:val="22"/>
              </w:rPr>
              <w:t xml:space="preserve">at our offices in </w:t>
            </w:r>
            <w:r w:rsidR="008D5B39" w:rsidRPr="00225C31">
              <w:rPr>
                <w:rFonts w:asciiTheme="minorHAnsi" w:hAnsiTheme="minorHAnsi" w:cstheme="minorHAnsi"/>
                <w:sz w:val="22"/>
                <w:szCs w:val="22"/>
              </w:rPr>
              <w:t>St</w:t>
            </w:r>
            <w:r w:rsidR="00EF0F49">
              <w:rPr>
                <w:rFonts w:asciiTheme="minorHAnsi" w:hAnsiTheme="minorHAnsi" w:cstheme="minorHAnsi"/>
                <w:sz w:val="22"/>
                <w:szCs w:val="22"/>
              </w:rPr>
              <w:t>.</w:t>
            </w:r>
            <w:r w:rsidR="008D5B39" w:rsidRPr="00225C31">
              <w:rPr>
                <w:rFonts w:asciiTheme="minorHAnsi" w:hAnsiTheme="minorHAnsi" w:cstheme="minorHAnsi"/>
                <w:sz w:val="22"/>
                <w:szCs w:val="22"/>
              </w:rPr>
              <w:t xml:space="preserve"> Aldate’s Chambers</w:t>
            </w:r>
            <w:r w:rsidRPr="00225C31">
              <w:rPr>
                <w:rFonts w:asciiTheme="minorHAnsi" w:hAnsiTheme="minorHAnsi" w:cstheme="minorHAnsi"/>
                <w:sz w:val="22"/>
                <w:szCs w:val="22"/>
              </w:rPr>
              <w:t xml:space="preserve"> or city libraries </w:t>
            </w:r>
            <w:r w:rsidR="006E1FCF" w:rsidRPr="00AC5824">
              <w:rPr>
                <w:rFonts w:asciiTheme="minorHAnsi" w:hAnsiTheme="minorHAnsi" w:cstheme="minorHAnsi"/>
                <w:sz w:val="22"/>
                <w:szCs w:val="22"/>
              </w:rPr>
              <w:t xml:space="preserve">during </w:t>
            </w:r>
            <w:r w:rsidRPr="00AC5824">
              <w:rPr>
                <w:rFonts w:asciiTheme="minorHAnsi" w:hAnsiTheme="minorHAnsi" w:cstheme="minorHAnsi"/>
                <w:sz w:val="22"/>
                <w:szCs w:val="22"/>
              </w:rPr>
              <w:t>o</w:t>
            </w:r>
            <w:r w:rsidR="008D5B39" w:rsidRPr="00AC5824">
              <w:rPr>
                <w:rFonts w:asciiTheme="minorHAnsi" w:hAnsiTheme="minorHAnsi" w:cstheme="minorHAnsi"/>
                <w:sz w:val="22"/>
                <w:szCs w:val="22"/>
              </w:rPr>
              <w:t>pening</w:t>
            </w:r>
            <w:r w:rsidRPr="00AC5824">
              <w:rPr>
                <w:rFonts w:asciiTheme="minorHAnsi" w:hAnsiTheme="minorHAnsi" w:cstheme="minorHAnsi"/>
                <w:sz w:val="22"/>
                <w:szCs w:val="22"/>
              </w:rPr>
              <w:t xml:space="preserve"> hours</w:t>
            </w:r>
            <w:r w:rsidRPr="008D5B39">
              <w:rPr>
                <w:rFonts w:asciiTheme="minorHAnsi" w:hAnsiTheme="minorHAnsi" w:cstheme="minorHAnsi"/>
                <w:sz w:val="22"/>
                <w:szCs w:val="22"/>
              </w:rPr>
              <w:t>.</w:t>
            </w:r>
          </w:p>
        </w:tc>
      </w:tr>
      <w:tr w:rsidR="00604812" w:rsidTr="00DA159E">
        <w:tc>
          <w:tcPr>
            <w:tcW w:w="3936" w:type="dxa"/>
          </w:tcPr>
          <w:p w:rsidR="00604812" w:rsidRDefault="00604812" w:rsidP="00604812">
            <w:pPr>
              <w:rPr>
                <w:rFonts w:asciiTheme="minorHAnsi" w:hAnsiTheme="minorHAnsi" w:cstheme="minorHAnsi"/>
                <w:color w:val="000000"/>
                <w:sz w:val="22"/>
                <w:szCs w:val="22"/>
              </w:rPr>
            </w:pPr>
            <w:r>
              <w:rPr>
                <w:rFonts w:asciiTheme="minorHAnsi" w:hAnsiTheme="minorHAnsi" w:cstheme="minorHAnsi"/>
                <w:b/>
                <w:color w:val="31849B" w:themeColor="accent5" w:themeShade="BF"/>
                <w:sz w:val="22"/>
                <w:szCs w:val="22"/>
              </w:rPr>
              <w:t>QR Codes</w:t>
            </w:r>
          </w:p>
          <w:p w:rsidR="00604812" w:rsidRPr="00D34D5A" w:rsidRDefault="00604812" w:rsidP="00B400EA">
            <w:pPr>
              <w:rPr>
                <w:rFonts w:asciiTheme="minorHAnsi" w:hAnsiTheme="minorHAnsi" w:cstheme="minorHAnsi"/>
                <w:b/>
                <w:color w:val="31849B" w:themeColor="accent5" w:themeShade="BF"/>
                <w:sz w:val="22"/>
                <w:szCs w:val="22"/>
              </w:rPr>
            </w:pPr>
            <w:r w:rsidRPr="00D34D5A">
              <w:rPr>
                <w:rFonts w:asciiTheme="minorHAnsi" w:hAnsiTheme="minorHAnsi" w:cstheme="minorHAnsi"/>
                <w:color w:val="000000"/>
                <w:sz w:val="20"/>
                <w:szCs w:val="22"/>
              </w:rPr>
              <w:t>(</w:t>
            </w:r>
            <w:r w:rsidR="006E1FCF">
              <w:rPr>
                <w:rFonts w:asciiTheme="minorHAnsi" w:hAnsiTheme="minorHAnsi" w:cstheme="minorHAnsi"/>
                <w:color w:val="000000"/>
                <w:sz w:val="20"/>
                <w:szCs w:val="22"/>
              </w:rPr>
              <w:t>B</w:t>
            </w:r>
            <w:r>
              <w:rPr>
                <w:rFonts w:asciiTheme="minorHAnsi" w:hAnsiTheme="minorHAnsi" w:cstheme="minorHAnsi"/>
                <w:color w:val="000000"/>
                <w:sz w:val="20"/>
                <w:szCs w:val="22"/>
              </w:rPr>
              <w:t xml:space="preserve">arcode like symbols </w:t>
            </w:r>
            <w:r w:rsidR="00B400EA">
              <w:rPr>
                <w:rFonts w:asciiTheme="minorHAnsi" w:hAnsiTheme="minorHAnsi" w:cstheme="minorHAnsi"/>
                <w:color w:val="000000"/>
                <w:sz w:val="20"/>
                <w:szCs w:val="22"/>
              </w:rPr>
              <w:t>that</w:t>
            </w:r>
            <w:r>
              <w:rPr>
                <w:rFonts w:asciiTheme="minorHAnsi" w:hAnsiTheme="minorHAnsi" w:cstheme="minorHAnsi"/>
                <w:color w:val="000000"/>
                <w:sz w:val="20"/>
                <w:szCs w:val="22"/>
              </w:rPr>
              <w:t xml:space="preserve"> can be scanned by a </w:t>
            </w:r>
            <w:r w:rsidR="006E1FCF">
              <w:rPr>
                <w:rFonts w:asciiTheme="minorHAnsi" w:hAnsiTheme="minorHAnsi" w:cstheme="minorHAnsi"/>
                <w:color w:val="000000"/>
                <w:sz w:val="20"/>
                <w:szCs w:val="22"/>
              </w:rPr>
              <w:t xml:space="preserve">compatible </w:t>
            </w:r>
            <w:r>
              <w:rPr>
                <w:rFonts w:asciiTheme="minorHAnsi" w:hAnsiTheme="minorHAnsi" w:cstheme="minorHAnsi"/>
                <w:color w:val="000000"/>
                <w:sz w:val="20"/>
                <w:szCs w:val="22"/>
              </w:rPr>
              <w:t>smart</w:t>
            </w:r>
            <w:r w:rsidR="00E44223">
              <w:rPr>
                <w:rFonts w:asciiTheme="minorHAnsi" w:hAnsiTheme="minorHAnsi" w:cstheme="minorHAnsi"/>
                <w:color w:val="000000"/>
                <w:sz w:val="20"/>
                <w:szCs w:val="22"/>
              </w:rPr>
              <w:t>phone</w:t>
            </w:r>
            <w:r w:rsidR="00BE6117">
              <w:rPr>
                <w:rFonts w:asciiTheme="minorHAnsi" w:hAnsiTheme="minorHAnsi" w:cstheme="minorHAnsi"/>
                <w:color w:val="000000"/>
                <w:sz w:val="20"/>
                <w:szCs w:val="22"/>
              </w:rPr>
              <w:t xml:space="preserve"> or tablet</w:t>
            </w:r>
            <w:r w:rsidR="00E44223">
              <w:rPr>
                <w:rFonts w:asciiTheme="minorHAnsi" w:hAnsiTheme="minorHAnsi" w:cstheme="minorHAnsi"/>
                <w:color w:val="000000"/>
                <w:sz w:val="20"/>
                <w:szCs w:val="22"/>
              </w:rPr>
              <w:t xml:space="preserve"> that</w:t>
            </w:r>
            <w:r>
              <w:rPr>
                <w:rFonts w:asciiTheme="minorHAnsi" w:hAnsiTheme="minorHAnsi" w:cstheme="minorHAnsi"/>
                <w:color w:val="000000"/>
                <w:sz w:val="20"/>
                <w:szCs w:val="22"/>
              </w:rPr>
              <w:t xml:space="preserve"> then takes users through to </w:t>
            </w:r>
            <w:r w:rsidR="00E44223">
              <w:rPr>
                <w:rFonts w:asciiTheme="minorHAnsi" w:hAnsiTheme="minorHAnsi" w:cstheme="minorHAnsi"/>
                <w:color w:val="000000"/>
                <w:sz w:val="20"/>
                <w:szCs w:val="22"/>
              </w:rPr>
              <w:t>a specific webpage</w:t>
            </w:r>
            <w:r>
              <w:rPr>
                <w:rFonts w:asciiTheme="minorHAnsi" w:hAnsiTheme="minorHAnsi" w:cstheme="minorHAnsi"/>
                <w:color w:val="000000"/>
                <w:sz w:val="20"/>
                <w:szCs w:val="22"/>
              </w:rPr>
              <w:t>.</w:t>
            </w:r>
            <w:r w:rsidR="00E44223">
              <w:rPr>
                <w:rFonts w:asciiTheme="minorHAnsi" w:hAnsiTheme="minorHAnsi" w:cstheme="minorHAnsi"/>
                <w:color w:val="000000"/>
                <w:sz w:val="20"/>
                <w:szCs w:val="22"/>
              </w:rPr>
              <w:t>)</w:t>
            </w:r>
          </w:p>
        </w:tc>
        <w:tc>
          <w:tcPr>
            <w:tcW w:w="4394" w:type="dxa"/>
          </w:tcPr>
          <w:p w:rsidR="00604812" w:rsidRDefault="00604812" w:rsidP="00EF0F49">
            <w:pPr>
              <w:rPr>
                <w:rFonts w:asciiTheme="minorHAnsi" w:hAnsiTheme="minorHAnsi" w:cstheme="minorHAnsi"/>
                <w:sz w:val="22"/>
                <w:szCs w:val="22"/>
              </w:rPr>
            </w:pPr>
            <w:r w:rsidRPr="006E1FCF">
              <w:rPr>
                <w:rFonts w:asciiTheme="minorHAnsi" w:hAnsiTheme="minorHAnsi" w:cstheme="minorHAnsi"/>
                <w:sz w:val="22"/>
                <w:szCs w:val="22"/>
              </w:rPr>
              <w:t xml:space="preserve">Enables quick and easy access to </w:t>
            </w:r>
            <w:r w:rsidR="00225C31">
              <w:rPr>
                <w:rFonts w:asciiTheme="minorHAnsi" w:hAnsiTheme="minorHAnsi" w:cstheme="minorHAnsi"/>
                <w:sz w:val="22"/>
                <w:szCs w:val="22"/>
              </w:rPr>
              <w:t xml:space="preserve">detailed </w:t>
            </w:r>
            <w:r w:rsidRPr="006E1FCF">
              <w:rPr>
                <w:rFonts w:asciiTheme="minorHAnsi" w:hAnsiTheme="minorHAnsi" w:cstheme="minorHAnsi"/>
                <w:sz w:val="22"/>
                <w:szCs w:val="22"/>
              </w:rPr>
              <w:t>information</w:t>
            </w:r>
            <w:r w:rsidR="00EF0F49">
              <w:rPr>
                <w:rFonts w:asciiTheme="minorHAnsi" w:hAnsiTheme="minorHAnsi" w:cstheme="minorHAnsi"/>
                <w:sz w:val="22"/>
                <w:szCs w:val="22"/>
              </w:rPr>
              <w:t xml:space="preserve"> on the move</w:t>
            </w:r>
            <w:r w:rsidRPr="006E1FCF">
              <w:rPr>
                <w:rFonts w:asciiTheme="minorHAnsi" w:hAnsiTheme="minorHAnsi" w:cstheme="minorHAnsi"/>
                <w:sz w:val="22"/>
                <w:szCs w:val="22"/>
              </w:rPr>
              <w:t>.</w:t>
            </w:r>
            <w:r w:rsidR="003D3786" w:rsidRPr="006E1FCF">
              <w:rPr>
                <w:rFonts w:asciiTheme="minorHAnsi" w:hAnsiTheme="minorHAnsi" w:cstheme="minorHAnsi"/>
                <w:sz w:val="22"/>
                <w:szCs w:val="22"/>
              </w:rPr>
              <w:t xml:space="preserve"> Is often more accessible to some hard-to-reach groups (</w:t>
            </w:r>
            <w:r w:rsidR="00FE3FB6" w:rsidRPr="006E1FCF">
              <w:rPr>
                <w:rFonts w:asciiTheme="minorHAnsi" w:hAnsiTheme="minorHAnsi" w:cstheme="minorHAnsi"/>
                <w:sz w:val="22"/>
                <w:szCs w:val="22"/>
              </w:rPr>
              <w:t>e.g.</w:t>
            </w:r>
            <w:r w:rsidR="003D3786" w:rsidRPr="006E1FCF">
              <w:rPr>
                <w:rFonts w:asciiTheme="minorHAnsi" w:hAnsiTheme="minorHAnsi" w:cstheme="minorHAnsi"/>
                <w:sz w:val="22"/>
                <w:szCs w:val="22"/>
              </w:rPr>
              <w:t xml:space="preserve"> younger people).</w:t>
            </w:r>
          </w:p>
        </w:tc>
        <w:tc>
          <w:tcPr>
            <w:tcW w:w="4394" w:type="dxa"/>
          </w:tcPr>
          <w:p w:rsidR="00604812" w:rsidRPr="009251C8" w:rsidRDefault="003D3786" w:rsidP="00EF0F49">
            <w:pPr>
              <w:rPr>
                <w:rFonts w:asciiTheme="minorHAnsi" w:hAnsiTheme="minorHAnsi" w:cstheme="minorHAnsi"/>
                <w:sz w:val="22"/>
              </w:rPr>
            </w:pPr>
            <w:r>
              <w:rPr>
                <w:rFonts w:asciiTheme="minorHAnsi" w:hAnsiTheme="minorHAnsi" w:cstheme="minorHAnsi"/>
                <w:sz w:val="22"/>
              </w:rPr>
              <w:t>Excludes those without compatible smartphones or</w:t>
            </w:r>
            <w:r w:rsidR="00BE6117">
              <w:rPr>
                <w:rFonts w:asciiTheme="minorHAnsi" w:hAnsiTheme="minorHAnsi" w:cstheme="minorHAnsi"/>
                <w:sz w:val="22"/>
              </w:rPr>
              <w:t xml:space="preserve"> tablets</w:t>
            </w:r>
            <w:r>
              <w:rPr>
                <w:rFonts w:asciiTheme="minorHAnsi" w:hAnsiTheme="minorHAnsi" w:cstheme="minorHAnsi"/>
                <w:sz w:val="22"/>
              </w:rPr>
              <w:t xml:space="preserve"> </w:t>
            </w:r>
            <w:r w:rsidR="00BE6117">
              <w:rPr>
                <w:rFonts w:asciiTheme="minorHAnsi" w:hAnsiTheme="minorHAnsi" w:cstheme="minorHAnsi"/>
                <w:sz w:val="22"/>
              </w:rPr>
              <w:t xml:space="preserve">with </w:t>
            </w:r>
            <w:r>
              <w:rPr>
                <w:rFonts w:asciiTheme="minorHAnsi" w:hAnsiTheme="minorHAnsi" w:cstheme="minorHAnsi"/>
                <w:sz w:val="22"/>
              </w:rPr>
              <w:t>the necessary app.</w:t>
            </w:r>
            <w:r w:rsidR="00225C31">
              <w:rPr>
                <w:rFonts w:asciiTheme="minorHAnsi" w:hAnsiTheme="minorHAnsi" w:cstheme="minorHAnsi"/>
                <w:sz w:val="22"/>
              </w:rPr>
              <w:t xml:space="preserve"> Smartphone </w:t>
            </w:r>
            <w:r w:rsidR="00BE6117">
              <w:rPr>
                <w:rFonts w:asciiTheme="minorHAnsi" w:hAnsiTheme="minorHAnsi" w:cstheme="minorHAnsi"/>
                <w:sz w:val="22"/>
              </w:rPr>
              <w:t xml:space="preserve">and tablet </w:t>
            </w:r>
            <w:r w:rsidR="00225C31">
              <w:rPr>
                <w:rFonts w:asciiTheme="minorHAnsi" w:hAnsiTheme="minorHAnsi" w:cstheme="minorHAnsi"/>
                <w:sz w:val="22"/>
              </w:rPr>
              <w:t xml:space="preserve">screens </w:t>
            </w:r>
            <w:r w:rsidR="00BE6117">
              <w:rPr>
                <w:rFonts w:asciiTheme="minorHAnsi" w:hAnsiTheme="minorHAnsi" w:cstheme="minorHAnsi"/>
                <w:sz w:val="22"/>
              </w:rPr>
              <w:t xml:space="preserve">may be too small to view detailed plans and documents </w:t>
            </w:r>
            <w:r w:rsidR="00EF0F49">
              <w:rPr>
                <w:rFonts w:asciiTheme="minorHAnsi" w:hAnsiTheme="minorHAnsi" w:cstheme="minorHAnsi"/>
                <w:sz w:val="22"/>
              </w:rPr>
              <w:t>properly.</w:t>
            </w:r>
          </w:p>
        </w:tc>
        <w:tc>
          <w:tcPr>
            <w:tcW w:w="8426" w:type="dxa"/>
          </w:tcPr>
          <w:p w:rsidR="00604812" w:rsidRPr="008D5B39" w:rsidRDefault="00E44223" w:rsidP="00E9618D">
            <w:pPr>
              <w:rPr>
                <w:rFonts w:asciiTheme="minorHAnsi" w:hAnsiTheme="minorHAnsi" w:cstheme="minorHAnsi"/>
                <w:sz w:val="22"/>
                <w:szCs w:val="22"/>
              </w:rPr>
            </w:pPr>
            <w:r w:rsidRPr="008D5B39">
              <w:rPr>
                <w:rFonts w:asciiTheme="minorHAnsi" w:hAnsiTheme="minorHAnsi" w:cstheme="minorHAnsi"/>
                <w:sz w:val="22"/>
                <w:szCs w:val="22"/>
              </w:rPr>
              <w:t xml:space="preserve">QR codes </w:t>
            </w:r>
            <w:r w:rsidR="00E9618D">
              <w:rPr>
                <w:rFonts w:asciiTheme="minorHAnsi" w:hAnsiTheme="minorHAnsi" w:cstheme="minorHAnsi"/>
                <w:sz w:val="22"/>
                <w:szCs w:val="22"/>
              </w:rPr>
              <w:t xml:space="preserve">are currently </w:t>
            </w:r>
            <w:r w:rsidRPr="008D5B39">
              <w:rPr>
                <w:rFonts w:asciiTheme="minorHAnsi" w:hAnsiTheme="minorHAnsi" w:cstheme="minorHAnsi"/>
                <w:sz w:val="22"/>
                <w:szCs w:val="22"/>
              </w:rPr>
              <w:t>used on site notices. When scanned, they take users through to the Pu</w:t>
            </w:r>
            <w:r w:rsidR="00EF0F49">
              <w:rPr>
                <w:rFonts w:asciiTheme="minorHAnsi" w:hAnsiTheme="minorHAnsi" w:cstheme="minorHAnsi"/>
                <w:sz w:val="22"/>
                <w:szCs w:val="22"/>
              </w:rPr>
              <w:t>blic Access page on our website where they can view planning application information and submit comments.</w:t>
            </w:r>
          </w:p>
        </w:tc>
      </w:tr>
      <w:tr w:rsidR="00A430C6" w:rsidTr="00DA159E">
        <w:tc>
          <w:tcPr>
            <w:tcW w:w="3936" w:type="dxa"/>
          </w:tcPr>
          <w:p w:rsidR="00A430C6" w:rsidRDefault="00A430C6" w:rsidP="00E567B2">
            <w:pPr>
              <w:rPr>
                <w:rFonts w:asciiTheme="minorHAnsi" w:hAnsiTheme="minorHAnsi" w:cstheme="minorHAnsi"/>
                <w:color w:val="31849B" w:themeColor="accent5" w:themeShade="BF"/>
                <w:sz w:val="22"/>
                <w:szCs w:val="22"/>
              </w:rPr>
            </w:pPr>
            <w:r w:rsidRPr="00D34D5A">
              <w:rPr>
                <w:rFonts w:asciiTheme="minorHAnsi" w:hAnsiTheme="minorHAnsi" w:cstheme="minorHAnsi"/>
                <w:b/>
                <w:color w:val="31849B" w:themeColor="accent5" w:themeShade="BF"/>
                <w:sz w:val="22"/>
                <w:szCs w:val="22"/>
              </w:rPr>
              <w:t>Consultee Access</w:t>
            </w:r>
            <w:r w:rsidRPr="00D34D5A">
              <w:rPr>
                <w:rFonts w:asciiTheme="minorHAnsi" w:hAnsiTheme="minorHAnsi" w:cstheme="minorHAnsi"/>
                <w:color w:val="31849B" w:themeColor="accent5" w:themeShade="BF"/>
                <w:sz w:val="22"/>
                <w:szCs w:val="22"/>
              </w:rPr>
              <w:t xml:space="preserve"> </w:t>
            </w:r>
          </w:p>
          <w:p w:rsidR="00A430C6" w:rsidRDefault="00E44223" w:rsidP="00E352E9">
            <w:pPr>
              <w:rPr>
                <w:rFonts w:asciiTheme="minorHAnsi" w:hAnsiTheme="minorHAnsi" w:cstheme="minorHAnsi"/>
                <w:color w:val="000000"/>
                <w:sz w:val="22"/>
                <w:szCs w:val="22"/>
              </w:rPr>
            </w:pPr>
            <w:r>
              <w:rPr>
                <w:rFonts w:asciiTheme="minorHAnsi" w:hAnsiTheme="minorHAnsi" w:cstheme="minorHAnsi"/>
                <w:color w:val="000000"/>
                <w:sz w:val="20"/>
                <w:szCs w:val="22"/>
              </w:rPr>
              <w:t>(S</w:t>
            </w:r>
            <w:r w:rsidR="00A430C6" w:rsidRPr="00D34D5A">
              <w:rPr>
                <w:rFonts w:asciiTheme="minorHAnsi" w:hAnsiTheme="minorHAnsi" w:cstheme="minorHAnsi"/>
                <w:color w:val="000000"/>
                <w:sz w:val="20"/>
                <w:szCs w:val="22"/>
              </w:rPr>
              <w:t>ystem for notifying local interest groups and other organisations of planning applications within a specified area</w:t>
            </w:r>
            <w:r w:rsidR="0038238E">
              <w:rPr>
                <w:rFonts w:asciiTheme="minorHAnsi" w:hAnsiTheme="minorHAnsi" w:cstheme="minorHAnsi"/>
                <w:color w:val="000000"/>
                <w:sz w:val="20"/>
                <w:szCs w:val="22"/>
              </w:rPr>
              <w:t xml:space="preserve">. </w:t>
            </w:r>
            <w:r w:rsidR="00E352E9">
              <w:rPr>
                <w:rFonts w:asciiTheme="minorHAnsi" w:hAnsiTheme="minorHAnsi" w:cstheme="minorHAnsi"/>
                <w:color w:val="000000"/>
                <w:sz w:val="20"/>
                <w:szCs w:val="22"/>
              </w:rPr>
              <w:t>Comments can also be submitted via this system</w:t>
            </w:r>
            <w:r w:rsidR="0038238E">
              <w:rPr>
                <w:rFonts w:asciiTheme="minorHAnsi" w:hAnsiTheme="minorHAnsi" w:cstheme="minorHAnsi"/>
                <w:color w:val="000000"/>
                <w:sz w:val="20"/>
                <w:szCs w:val="22"/>
              </w:rPr>
              <w:t>.)</w:t>
            </w:r>
          </w:p>
        </w:tc>
        <w:tc>
          <w:tcPr>
            <w:tcW w:w="4394" w:type="dxa"/>
          </w:tcPr>
          <w:p w:rsidR="00A430C6" w:rsidRPr="0069251F" w:rsidRDefault="0038238E" w:rsidP="00962AF0">
            <w:pPr>
              <w:rPr>
                <w:rFonts w:asciiTheme="minorHAnsi" w:hAnsiTheme="minorHAnsi" w:cstheme="minorHAnsi"/>
                <w:sz w:val="22"/>
                <w:szCs w:val="22"/>
              </w:rPr>
            </w:pPr>
            <w:r>
              <w:rPr>
                <w:rFonts w:asciiTheme="minorHAnsi" w:hAnsiTheme="minorHAnsi" w:cstheme="minorHAnsi"/>
                <w:sz w:val="22"/>
                <w:szCs w:val="22"/>
              </w:rPr>
              <w:t>Allows groups to</w:t>
            </w:r>
            <w:r w:rsidR="00EF7FB1">
              <w:rPr>
                <w:rFonts w:asciiTheme="minorHAnsi" w:hAnsiTheme="minorHAnsi" w:cstheme="minorHAnsi"/>
                <w:sz w:val="22"/>
                <w:szCs w:val="22"/>
              </w:rPr>
              <w:t xml:space="preserve"> more easily</w:t>
            </w:r>
            <w:r>
              <w:rPr>
                <w:rFonts w:asciiTheme="minorHAnsi" w:hAnsiTheme="minorHAnsi" w:cstheme="minorHAnsi"/>
                <w:sz w:val="22"/>
                <w:szCs w:val="22"/>
              </w:rPr>
              <w:t xml:space="preserve"> </w:t>
            </w:r>
            <w:r w:rsidR="00EF7FB1">
              <w:rPr>
                <w:rFonts w:asciiTheme="minorHAnsi" w:hAnsiTheme="minorHAnsi" w:cstheme="minorHAnsi"/>
                <w:sz w:val="22"/>
                <w:szCs w:val="22"/>
              </w:rPr>
              <w:t>manage their consultation responses. Resource efficient.</w:t>
            </w:r>
          </w:p>
        </w:tc>
        <w:tc>
          <w:tcPr>
            <w:tcW w:w="4394" w:type="dxa"/>
          </w:tcPr>
          <w:p w:rsidR="00A430C6" w:rsidRPr="0069251F" w:rsidRDefault="004076EE" w:rsidP="00962AF0">
            <w:pPr>
              <w:rPr>
                <w:rFonts w:asciiTheme="minorHAnsi" w:hAnsiTheme="minorHAnsi" w:cstheme="minorHAnsi"/>
                <w:sz w:val="22"/>
                <w:szCs w:val="22"/>
              </w:rPr>
            </w:pPr>
            <w:r w:rsidRPr="004076EE">
              <w:rPr>
                <w:rFonts w:asciiTheme="minorHAnsi" w:hAnsiTheme="minorHAnsi" w:cstheme="minorHAnsi"/>
                <w:sz w:val="22"/>
                <w:szCs w:val="22"/>
              </w:rPr>
              <w:t xml:space="preserve">Excludes those without access to the internet. Technical problems could hinder access to information </w:t>
            </w:r>
            <w:r w:rsidR="00E352E9">
              <w:rPr>
                <w:rFonts w:asciiTheme="minorHAnsi" w:hAnsiTheme="minorHAnsi" w:cstheme="minorHAnsi"/>
                <w:sz w:val="22"/>
                <w:szCs w:val="22"/>
              </w:rPr>
              <w:t xml:space="preserve">or the </w:t>
            </w:r>
            <w:r w:rsidRPr="004076EE">
              <w:rPr>
                <w:rFonts w:asciiTheme="minorHAnsi" w:hAnsiTheme="minorHAnsi" w:cstheme="minorHAnsi"/>
                <w:sz w:val="22"/>
                <w:szCs w:val="22"/>
              </w:rPr>
              <w:t>submission of comments.</w:t>
            </w:r>
            <w:r w:rsidR="00D627DB">
              <w:rPr>
                <w:rFonts w:asciiTheme="minorHAnsi" w:hAnsiTheme="minorHAnsi" w:cstheme="minorHAnsi"/>
                <w:sz w:val="22"/>
                <w:szCs w:val="22"/>
              </w:rPr>
              <w:t xml:space="preserve"> </w:t>
            </w:r>
            <w:r w:rsidR="00D627DB" w:rsidRPr="00D627DB">
              <w:rPr>
                <w:rFonts w:asciiTheme="minorHAnsi" w:hAnsiTheme="minorHAnsi" w:cstheme="minorHAnsi"/>
                <w:sz w:val="22"/>
                <w:szCs w:val="22"/>
              </w:rPr>
              <w:t>Operated by third party provider - limited control of service/ technical issues.</w:t>
            </w:r>
          </w:p>
        </w:tc>
        <w:tc>
          <w:tcPr>
            <w:tcW w:w="8426" w:type="dxa"/>
          </w:tcPr>
          <w:p w:rsidR="00A430C6" w:rsidRPr="004076EE" w:rsidRDefault="004076EE" w:rsidP="00E352E9">
            <w:pPr>
              <w:rPr>
                <w:rFonts w:asciiTheme="minorHAnsi" w:hAnsiTheme="minorHAnsi" w:cstheme="minorHAnsi"/>
                <w:sz w:val="22"/>
                <w:szCs w:val="22"/>
              </w:rPr>
            </w:pPr>
            <w:r>
              <w:rPr>
                <w:rFonts w:asciiTheme="minorHAnsi" w:hAnsiTheme="minorHAnsi" w:cstheme="minorHAnsi"/>
                <w:sz w:val="22"/>
                <w:szCs w:val="22"/>
              </w:rPr>
              <w:t xml:space="preserve">Consultee Access is </w:t>
            </w:r>
            <w:r w:rsidR="00E352E9">
              <w:rPr>
                <w:rFonts w:asciiTheme="minorHAnsi" w:hAnsiTheme="minorHAnsi" w:cstheme="minorHAnsi"/>
                <w:sz w:val="22"/>
                <w:szCs w:val="22"/>
              </w:rPr>
              <w:t>a service that we currently offer to</w:t>
            </w:r>
            <w:r>
              <w:rPr>
                <w:rFonts w:asciiTheme="minorHAnsi" w:hAnsiTheme="minorHAnsi" w:cstheme="minorHAnsi"/>
                <w:sz w:val="22"/>
                <w:szCs w:val="22"/>
              </w:rPr>
              <w:t xml:space="preserve"> local interest groups and other organisations</w:t>
            </w:r>
            <w:r w:rsidR="00E352E9">
              <w:rPr>
                <w:rFonts w:asciiTheme="minorHAnsi" w:hAnsiTheme="minorHAnsi" w:cstheme="minorHAnsi"/>
                <w:sz w:val="22"/>
                <w:szCs w:val="22"/>
              </w:rPr>
              <w:t xml:space="preserve"> in addition to Public Access.</w:t>
            </w:r>
            <w:r>
              <w:rPr>
                <w:rFonts w:asciiTheme="minorHAnsi" w:hAnsiTheme="minorHAnsi" w:cstheme="minorHAnsi"/>
                <w:sz w:val="22"/>
                <w:szCs w:val="22"/>
              </w:rPr>
              <w:t xml:space="preserve"> </w:t>
            </w:r>
          </w:p>
        </w:tc>
      </w:tr>
      <w:tr w:rsidR="00A430C6" w:rsidTr="00DA159E">
        <w:tc>
          <w:tcPr>
            <w:tcW w:w="3936" w:type="dxa"/>
          </w:tcPr>
          <w:p w:rsidR="00A430C6" w:rsidRDefault="00A430C6" w:rsidP="00E567B2">
            <w:pPr>
              <w:rPr>
                <w:rFonts w:asciiTheme="minorHAnsi" w:hAnsiTheme="minorHAnsi" w:cstheme="minorHAnsi"/>
                <w:color w:val="000000"/>
                <w:sz w:val="22"/>
                <w:szCs w:val="22"/>
              </w:rPr>
            </w:pPr>
            <w:r w:rsidRPr="00D34D5A">
              <w:rPr>
                <w:rFonts w:asciiTheme="minorHAnsi" w:hAnsiTheme="minorHAnsi" w:cstheme="minorHAnsi"/>
                <w:b/>
                <w:color w:val="31849B" w:themeColor="accent5" w:themeShade="BF"/>
                <w:sz w:val="22"/>
                <w:szCs w:val="22"/>
              </w:rPr>
              <w:t>Planning Finder</w:t>
            </w:r>
            <w:r>
              <w:rPr>
                <w:rFonts w:asciiTheme="minorHAnsi" w:hAnsiTheme="minorHAnsi" w:cstheme="minorHAnsi"/>
                <w:color w:val="000000"/>
                <w:sz w:val="22"/>
                <w:szCs w:val="22"/>
              </w:rPr>
              <w:t xml:space="preserve"> </w:t>
            </w:r>
          </w:p>
          <w:p w:rsidR="00A430C6" w:rsidRDefault="00962AF0" w:rsidP="00B400EA">
            <w:pPr>
              <w:rPr>
                <w:rFonts w:asciiTheme="minorHAnsi" w:hAnsiTheme="minorHAnsi" w:cstheme="minorHAnsi"/>
                <w:color w:val="000000"/>
                <w:sz w:val="22"/>
                <w:szCs w:val="22"/>
              </w:rPr>
            </w:pPr>
            <w:r>
              <w:rPr>
                <w:rFonts w:asciiTheme="minorHAnsi" w:hAnsiTheme="minorHAnsi" w:cstheme="minorHAnsi"/>
                <w:color w:val="000000"/>
                <w:sz w:val="20"/>
                <w:szCs w:val="22"/>
              </w:rPr>
              <w:t>(P</w:t>
            </w:r>
            <w:r w:rsidR="00A430C6" w:rsidRPr="00D34D5A">
              <w:rPr>
                <w:rFonts w:asciiTheme="minorHAnsi" w:hAnsiTheme="minorHAnsi" w:cstheme="minorHAnsi"/>
                <w:color w:val="000000"/>
                <w:sz w:val="20"/>
                <w:szCs w:val="22"/>
              </w:rPr>
              <w:t xml:space="preserve">lanning application </w:t>
            </w:r>
            <w:r w:rsidR="00E352E9">
              <w:rPr>
                <w:rFonts w:asciiTheme="minorHAnsi" w:hAnsiTheme="minorHAnsi" w:cstheme="minorHAnsi"/>
                <w:color w:val="000000"/>
                <w:sz w:val="20"/>
                <w:szCs w:val="22"/>
              </w:rPr>
              <w:t xml:space="preserve">notification </w:t>
            </w:r>
            <w:r w:rsidR="00A430C6" w:rsidRPr="00D34D5A">
              <w:rPr>
                <w:rFonts w:asciiTheme="minorHAnsi" w:hAnsiTheme="minorHAnsi" w:cstheme="minorHAnsi"/>
                <w:color w:val="000000"/>
                <w:sz w:val="20"/>
                <w:szCs w:val="22"/>
              </w:rPr>
              <w:t>system</w:t>
            </w:r>
            <w:r>
              <w:rPr>
                <w:rFonts w:asciiTheme="minorHAnsi" w:hAnsiTheme="minorHAnsi" w:cstheme="minorHAnsi"/>
                <w:color w:val="000000"/>
                <w:sz w:val="20"/>
                <w:szCs w:val="22"/>
              </w:rPr>
              <w:t>.</w:t>
            </w:r>
            <w:r w:rsidR="00BF3167">
              <w:rPr>
                <w:rFonts w:asciiTheme="minorHAnsi" w:hAnsiTheme="minorHAnsi" w:cstheme="minorHAnsi"/>
                <w:color w:val="000000"/>
                <w:sz w:val="20"/>
                <w:szCs w:val="22"/>
              </w:rPr>
              <w:t xml:space="preserve"> Registration via our </w:t>
            </w:r>
            <w:hyperlink r:id="rId12" w:history="1">
              <w:r w:rsidR="00BF3167" w:rsidRPr="00B400EA">
                <w:rPr>
                  <w:rStyle w:val="Hyperlink"/>
                  <w:rFonts w:asciiTheme="minorHAnsi" w:hAnsiTheme="minorHAnsi" w:cstheme="minorHAnsi"/>
                  <w:sz w:val="20"/>
                  <w:szCs w:val="22"/>
                </w:rPr>
                <w:t>website</w:t>
              </w:r>
            </w:hyperlink>
            <w:r w:rsidR="00BF3167">
              <w:rPr>
                <w:rFonts w:asciiTheme="minorHAnsi" w:hAnsiTheme="minorHAnsi" w:cstheme="minorHAnsi"/>
                <w:color w:val="000000"/>
                <w:sz w:val="20"/>
                <w:szCs w:val="22"/>
              </w:rPr>
              <w:t>.</w:t>
            </w:r>
            <w:r w:rsidR="00122EF5">
              <w:rPr>
                <w:rFonts w:asciiTheme="minorHAnsi" w:hAnsiTheme="minorHAnsi" w:cstheme="minorHAnsi"/>
                <w:color w:val="000000"/>
                <w:sz w:val="20"/>
                <w:szCs w:val="22"/>
              </w:rPr>
              <w:t xml:space="preserve"> Uses </w:t>
            </w:r>
            <w:r w:rsidR="00B400EA">
              <w:rPr>
                <w:rFonts w:asciiTheme="minorHAnsi" w:hAnsiTheme="minorHAnsi" w:cstheme="minorHAnsi"/>
                <w:color w:val="000000"/>
                <w:sz w:val="20"/>
                <w:szCs w:val="22"/>
              </w:rPr>
              <w:t xml:space="preserve">postcode </w:t>
            </w:r>
            <w:r w:rsidR="00122EF5">
              <w:rPr>
                <w:rFonts w:asciiTheme="minorHAnsi" w:hAnsiTheme="minorHAnsi" w:cstheme="minorHAnsi"/>
                <w:color w:val="000000"/>
                <w:sz w:val="20"/>
                <w:szCs w:val="22"/>
              </w:rPr>
              <w:t xml:space="preserve">data to notify </w:t>
            </w:r>
            <w:proofErr w:type="gramStart"/>
            <w:r w:rsidR="00122EF5">
              <w:rPr>
                <w:rFonts w:asciiTheme="minorHAnsi" w:hAnsiTheme="minorHAnsi" w:cstheme="minorHAnsi"/>
                <w:color w:val="000000"/>
                <w:sz w:val="20"/>
                <w:szCs w:val="22"/>
              </w:rPr>
              <w:t>users  of</w:t>
            </w:r>
            <w:proofErr w:type="gramEnd"/>
            <w:r w:rsidR="00122EF5">
              <w:rPr>
                <w:rFonts w:asciiTheme="minorHAnsi" w:hAnsiTheme="minorHAnsi" w:cstheme="minorHAnsi"/>
                <w:color w:val="000000"/>
                <w:sz w:val="20"/>
                <w:szCs w:val="22"/>
              </w:rPr>
              <w:t xml:space="preserve"> planning applications they may be interested in</w:t>
            </w:r>
            <w:r w:rsidR="00B400EA">
              <w:rPr>
                <w:rFonts w:asciiTheme="minorHAnsi" w:hAnsiTheme="minorHAnsi" w:cstheme="minorHAnsi"/>
                <w:color w:val="000000"/>
                <w:sz w:val="20"/>
                <w:szCs w:val="22"/>
              </w:rPr>
              <w:t>.</w:t>
            </w:r>
            <w:r w:rsidR="00A430C6" w:rsidRPr="00D34D5A">
              <w:rPr>
                <w:rFonts w:asciiTheme="minorHAnsi" w:hAnsiTheme="minorHAnsi" w:cstheme="minorHAnsi"/>
                <w:color w:val="000000"/>
                <w:sz w:val="20"/>
                <w:szCs w:val="22"/>
              </w:rPr>
              <w:t>)</w:t>
            </w:r>
          </w:p>
        </w:tc>
        <w:tc>
          <w:tcPr>
            <w:tcW w:w="4394" w:type="dxa"/>
          </w:tcPr>
          <w:p w:rsidR="00A430C6" w:rsidRPr="0069251F" w:rsidRDefault="00E352E9" w:rsidP="00122EF5">
            <w:pPr>
              <w:rPr>
                <w:rFonts w:asciiTheme="minorHAnsi" w:hAnsiTheme="minorHAnsi" w:cstheme="minorHAnsi"/>
                <w:sz w:val="22"/>
                <w:szCs w:val="22"/>
              </w:rPr>
            </w:pPr>
            <w:r>
              <w:rPr>
                <w:rFonts w:asciiTheme="minorHAnsi" w:hAnsiTheme="minorHAnsi" w:cstheme="minorHAnsi"/>
                <w:sz w:val="22"/>
                <w:szCs w:val="22"/>
              </w:rPr>
              <w:t>People can specify multiple areas that they are interested in</w:t>
            </w:r>
            <w:r w:rsidR="0069251F">
              <w:rPr>
                <w:rFonts w:asciiTheme="minorHAnsi" w:hAnsiTheme="minorHAnsi" w:cstheme="minorHAnsi"/>
                <w:sz w:val="22"/>
                <w:szCs w:val="22"/>
              </w:rPr>
              <w:t>.</w:t>
            </w:r>
            <w:r w:rsidR="000A3CA8">
              <w:rPr>
                <w:rFonts w:asciiTheme="minorHAnsi" w:hAnsiTheme="minorHAnsi" w:cstheme="minorHAnsi"/>
                <w:sz w:val="22"/>
                <w:szCs w:val="22"/>
              </w:rPr>
              <w:t xml:space="preserve"> If they ‘flag’ an application they will also be notified when the application has been determined.</w:t>
            </w:r>
            <w:r w:rsidR="003D3786">
              <w:rPr>
                <w:rFonts w:asciiTheme="minorHAnsi" w:hAnsiTheme="minorHAnsi" w:cstheme="minorHAnsi"/>
                <w:sz w:val="22"/>
                <w:szCs w:val="22"/>
              </w:rPr>
              <w:t xml:space="preserve"> </w:t>
            </w:r>
            <w:r w:rsidR="00E12573">
              <w:rPr>
                <w:rFonts w:asciiTheme="minorHAnsi" w:hAnsiTheme="minorHAnsi" w:cstheme="minorHAnsi"/>
                <w:sz w:val="22"/>
                <w:szCs w:val="22"/>
              </w:rPr>
              <w:t>Resource</w:t>
            </w:r>
            <w:r>
              <w:rPr>
                <w:rFonts w:asciiTheme="minorHAnsi" w:hAnsiTheme="minorHAnsi" w:cstheme="minorHAnsi"/>
                <w:sz w:val="22"/>
                <w:szCs w:val="22"/>
              </w:rPr>
              <w:t xml:space="preserve"> efficient. </w:t>
            </w:r>
            <w:r w:rsidR="00122EF5">
              <w:rPr>
                <w:rFonts w:asciiTheme="minorHAnsi" w:hAnsiTheme="minorHAnsi" w:cstheme="minorHAnsi"/>
                <w:sz w:val="22"/>
                <w:szCs w:val="22"/>
              </w:rPr>
              <w:t xml:space="preserve">  </w:t>
            </w:r>
          </w:p>
        </w:tc>
        <w:tc>
          <w:tcPr>
            <w:tcW w:w="4394" w:type="dxa"/>
          </w:tcPr>
          <w:p w:rsidR="00A430C6" w:rsidRPr="008D5B39" w:rsidRDefault="00D627DB" w:rsidP="00BF3167">
            <w:pPr>
              <w:rPr>
                <w:rFonts w:asciiTheme="minorHAnsi" w:hAnsiTheme="minorHAnsi" w:cstheme="minorHAnsi"/>
                <w:sz w:val="22"/>
                <w:szCs w:val="22"/>
              </w:rPr>
            </w:pPr>
            <w:r w:rsidRPr="00D627DB">
              <w:rPr>
                <w:rFonts w:asciiTheme="minorHAnsi" w:hAnsiTheme="minorHAnsi" w:cstheme="minorHAnsi"/>
                <w:sz w:val="22"/>
                <w:szCs w:val="22"/>
              </w:rPr>
              <w:t>Excludes those without access to the internet. Technical problems could hinder access to information /submission of comments. Operated by third par</w:t>
            </w:r>
            <w:r w:rsidR="006C2A72">
              <w:rPr>
                <w:rFonts w:asciiTheme="minorHAnsi" w:hAnsiTheme="minorHAnsi" w:cstheme="minorHAnsi"/>
                <w:sz w:val="22"/>
                <w:szCs w:val="22"/>
              </w:rPr>
              <w:t>ty provider - limited control over</w:t>
            </w:r>
            <w:r w:rsidRPr="00D627DB">
              <w:rPr>
                <w:rFonts w:asciiTheme="minorHAnsi" w:hAnsiTheme="minorHAnsi" w:cstheme="minorHAnsi"/>
                <w:sz w:val="22"/>
                <w:szCs w:val="22"/>
              </w:rPr>
              <w:t xml:space="preserve"> </w:t>
            </w:r>
            <w:r w:rsidR="006C2A72">
              <w:rPr>
                <w:rFonts w:asciiTheme="minorHAnsi" w:hAnsiTheme="minorHAnsi" w:cstheme="minorHAnsi"/>
                <w:sz w:val="22"/>
                <w:szCs w:val="22"/>
              </w:rPr>
              <w:t xml:space="preserve">quality of </w:t>
            </w:r>
            <w:r w:rsidRPr="00D627DB">
              <w:rPr>
                <w:rFonts w:asciiTheme="minorHAnsi" w:hAnsiTheme="minorHAnsi" w:cstheme="minorHAnsi"/>
                <w:sz w:val="22"/>
                <w:szCs w:val="22"/>
              </w:rPr>
              <w:t>service/ technical issues.</w:t>
            </w:r>
          </w:p>
        </w:tc>
        <w:tc>
          <w:tcPr>
            <w:tcW w:w="8426" w:type="dxa"/>
          </w:tcPr>
          <w:p w:rsidR="00A430C6" w:rsidRPr="008D5B39" w:rsidRDefault="00962AF0" w:rsidP="00122EF5">
            <w:pPr>
              <w:rPr>
                <w:rFonts w:asciiTheme="minorHAnsi" w:hAnsiTheme="minorHAnsi" w:cstheme="minorHAnsi"/>
                <w:sz w:val="22"/>
                <w:szCs w:val="22"/>
              </w:rPr>
            </w:pPr>
            <w:r w:rsidRPr="008D5B39">
              <w:rPr>
                <w:rFonts w:asciiTheme="minorHAnsi" w:hAnsiTheme="minorHAnsi" w:cstheme="minorHAnsi"/>
                <w:sz w:val="22"/>
                <w:szCs w:val="22"/>
              </w:rPr>
              <w:t>Planning Finder is not the Council’s main consultation method for planning applications</w:t>
            </w:r>
            <w:r w:rsidR="00122EF5">
              <w:rPr>
                <w:rFonts w:asciiTheme="minorHAnsi" w:hAnsiTheme="minorHAnsi" w:cstheme="minorHAnsi"/>
                <w:sz w:val="22"/>
                <w:szCs w:val="22"/>
              </w:rPr>
              <w:t>. H</w:t>
            </w:r>
            <w:r w:rsidRPr="008D5B39">
              <w:rPr>
                <w:rFonts w:asciiTheme="minorHAnsi" w:hAnsiTheme="minorHAnsi" w:cstheme="minorHAnsi"/>
                <w:sz w:val="22"/>
                <w:szCs w:val="22"/>
              </w:rPr>
              <w:t>owever</w:t>
            </w:r>
            <w:r w:rsidR="00122EF5">
              <w:rPr>
                <w:rFonts w:asciiTheme="minorHAnsi" w:hAnsiTheme="minorHAnsi" w:cstheme="minorHAnsi"/>
                <w:sz w:val="22"/>
                <w:szCs w:val="22"/>
              </w:rPr>
              <w:t>,</w:t>
            </w:r>
            <w:r w:rsidRPr="008D5B39">
              <w:rPr>
                <w:rFonts w:asciiTheme="minorHAnsi" w:hAnsiTheme="minorHAnsi" w:cstheme="minorHAnsi"/>
                <w:sz w:val="22"/>
                <w:szCs w:val="22"/>
              </w:rPr>
              <w:t xml:space="preserve"> it provides a useful tool for members of the community to keep up-to-da</w:t>
            </w:r>
            <w:r w:rsidR="00E12573">
              <w:rPr>
                <w:rFonts w:asciiTheme="minorHAnsi" w:hAnsiTheme="minorHAnsi" w:cstheme="minorHAnsi"/>
                <w:sz w:val="22"/>
                <w:szCs w:val="22"/>
              </w:rPr>
              <w:t>te on planning applications in specific</w:t>
            </w:r>
            <w:r w:rsidRPr="008D5B39">
              <w:rPr>
                <w:rFonts w:asciiTheme="minorHAnsi" w:hAnsiTheme="minorHAnsi" w:cstheme="minorHAnsi"/>
                <w:sz w:val="22"/>
                <w:szCs w:val="22"/>
              </w:rPr>
              <w:t xml:space="preserve"> areas.</w:t>
            </w:r>
          </w:p>
        </w:tc>
      </w:tr>
      <w:tr w:rsidR="00A430C6" w:rsidTr="00DA159E">
        <w:tc>
          <w:tcPr>
            <w:tcW w:w="3936" w:type="dxa"/>
          </w:tcPr>
          <w:p w:rsidR="00A430C6" w:rsidRDefault="00A430C6" w:rsidP="00E567B2">
            <w:pPr>
              <w:rPr>
                <w:rFonts w:asciiTheme="minorHAnsi" w:hAnsiTheme="minorHAnsi" w:cstheme="minorHAnsi"/>
                <w:b/>
                <w:color w:val="31849B" w:themeColor="accent5" w:themeShade="BF"/>
                <w:sz w:val="22"/>
                <w:szCs w:val="22"/>
              </w:rPr>
            </w:pPr>
            <w:r w:rsidRPr="00D34D5A">
              <w:rPr>
                <w:rFonts w:asciiTheme="minorHAnsi" w:hAnsiTheme="minorHAnsi" w:cstheme="minorHAnsi"/>
                <w:b/>
                <w:color w:val="31849B" w:themeColor="accent5" w:themeShade="BF"/>
                <w:sz w:val="22"/>
                <w:szCs w:val="22"/>
              </w:rPr>
              <w:t>Email</w:t>
            </w:r>
          </w:p>
          <w:p w:rsidR="00412964" w:rsidRPr="00D34D5A" w:rsidRDefault="00412964" w:rsidP="00E567B2">
            <w:pPr>
              <w:rPr>
                <w:rFonts w:asciiTheme="minorHAnsi" w:hAnsiTheme="minorHAnsi" w:cstheme="minorHAnsi"/>
                <w:b/>
                <w:color w:val="000000"/>
                <w:sz w:val="22"/>
                <w:szCs w:val="22"/>
              </w:rPr>
            </w:pPr>
          </w:p>
        </w:tc>
        <w:tc>
          <w:tcPr>
            <w:tcW w:w="4394" w:type="dxa"/>
          </w:tcPr>
          <w:p w:rsidR="00A430C6" w:rsidRPr="0069251F" w:rsidRDefault="0049688F" w:rsidP="00962AF0">
            <w:pPr>
              <w:rPr>
                <w:rFonts w:asciiTheme="minorHAnsi" w:hAnsiTheme="minorHAnsi" w:cstheme="minorHAnsi"/>
                <w:sz w:val="22"/>
                <w:szCs w:val="22"/>
              </w:rPr>
            </w:pPr>
            <w:r>
              <w:rPr>
                <w:rFonts w:asciiTheme="minorHAnsi" w:hAnsiTheme="minorHAnsi" w:cstheme="minorHAnsi"/>
                <w:sz w:val="22"/>
                <w:szCs w:val="22"/>
              </w:rPr>
              <w:t xml:space="preserve">Direct contact with specific individuals. Minimal delay between email being sent and being received. Resource efficient. </w:t>
            </w:r>
          </w:p>
        </w:tc>
        <w:tc>
          <w:tcPr>
            <w:tcW w:w="4394" w:type="dxa"/>
          </w:tcPr>
          <w:p w:rsidR="00A430C6" w:rsidRPr="0069251F" w:rsidRDefault="0049688F" w:rsidP="00962AF0">
            <w:pPr>
              <w:rPr>
                <w:rFonts w:asciiTheme="minorHAnsi" w:hAnsiTheme="minorHAnsi" w:cstheme="minorHAnsi"/>
                <w:sz w:val="22"/>
                <w:szCs w:val="22"/>
              </w:rPr>
            </w:pPr>
            <w:r>
              <w:rPr>
                <w:rFonts w:asciiTheme="minorHAnsi" w:hAnsiTheme="minorHAnsi" w:cstheme="minorHAnsi"/>
                <w:sz w:val="22"/>
                <w:szCs w:val="22"/>
              </w:rPr>
              <w:t>Can only contact those people who have provided their email address</w:t>
            </w:r>
            <w:r w:rsidR="00957180">
              <w:rPr>
                <w:rFonts w:asciiTheme="minorHAnsi" w:hAnsiTheme="minorHAnsi" w:cstheme="minorHAnsi"/>
                <w:sz w:val="22"/>
                <w:szCs w:val="22"/>
              </w:rPr>
              <w:t>es</w:t>
            </w:r>
            <w:r>
              <w:rPr>
                <w:rFonts w:asciiTheme="minorHAnsi" w:hAnsiTheme="minorHAnsi" w:cstheme="minorHAnsi"/>
                <w:sz w:val="22"/>
                <w:szCs w:val="22"/>
              </w:rPr>
              <w:t xml:space="preserve"> specifically for this purpose. Email address</w:t>
            </w:r>
            <w:r w:rsidR="00957180">
              <w:rPr>
                <w:rFonts w:asciiTheme="minorHAnsi" w:hAnsiTheme="minorHAnsi" w:cstheme="minorHAnsi"/>
                <w:sz w:val="22"/>
                <w:szCs w:val="22"/>
              </w:rPr>
              <w:t>es/contacts may change over time meaning that</w:t>
            </w:r>
            <w:r>
              <w:rPr>
                <w:rFonts w:asciiTheme="minorHAnsi" w:hAnsiTheme="minorHAnsi" w:cstheme="minorHAnsi"/>
                <w:sz w:val="22"/>
                <w:szCs w:val="22"/>
              </w:rPr>
              <w:t xml:space="preserve"> the database can easily become out of date.</w:t>
            </w:r>
          </w:p>
        </w:tc>
        <w:tc>
          <w:tcPr>
            <w:tcW w:w="8426" w:type="dxa"/>
          </w:tcPr>
          <w:p w:rsidR="00A430C6" w:rsidRDefault="00BC2C30" w:rsidP="00412964">
            <w:pPr>
              <w:rPr>
                <w:rFonts w:asciiTheme="minorHAnsi" w:hAnsiTheme="minorHAnsi" w:cstheme="minorHAnsi"/>
                <w:sz w:val="22"/>
                <w:szCs w:val="22"/>
              </w:rPr>
            </w:pPr>
            <w:r>
              <w:rPr>
                <w:rFonts w:asciiTheme="minorHAnsi" w:hAnsiTheme="minorHAnsi" w:cstheme="minorHAnsi"/>
                <w:sz w:val="22"/>
                <w:szCs w:val="22"/>
              </w:rPr>
              <w:t xml:space="preserve">We </w:t>
            </w:r>
            <w:r w:rsidR="002C132F">
              <w:rPr>
                <w:rFonts w:asciiTheme="minorHAnsi" w:hAnsiTheme="minorHAnsi" w:cstheme="minorHAnsi"/>
                <w:sz w:val="22"/>
                <w:szCs w:val="22"/>
              </w:rPr>
              <w:t xml:space="preserve">normally </w:t>
            </w:r>
            <w:r w:rsidR="0049688F">
              <w:rPr>
                <w:rFonts w:asciiTheme="minorHAnsi" w:hAnsiTheme="minorHAnsi" w:cstheme="minorHAnsi"/>
                <w:sz w:val="22"/>
                <w:szCs w:val="22"/>
              </w:rPr>
              <w:t>use emails in the following situations:</w:t>
            </w:r>
          </w:p>
          <w:p w:rsidR="00DA159E" w:rsidRDefault="00DF5197" w:rsidP="0049688F">
            <w:pPr>
              <w:pStyle w:val="ListParagraph"/>
              <w:numPr>
                <w:ilvl w:val="0"/>
                <w:numId w:val="4"/>
              </w:numPr>
              <w:ind w:left="459"/>
              <w:rPr>
                <w:rFonts w:asciiTheme="minorHAnsi" w:hAnsiTheme="minorHAnsi" w:cstheme="minorHAnsi"/>
                <w:sz w:val="22"/>
                <w:szCs w:val="22"/>
              </w:rPr>
            </w:pPr>
            <w:r>
              <w:rPr>
                <w:rFonts w:asciiTheme="minorHAnsi" w:hAnsiTheme="minorHAnsi" w:cstheme="minorHAnsi"/>
                <w:sz w:val="22"/>
                <w:szCs w:val="22"/>
              </w:rPr>
              <w:t>To i</w:t>
            </w:r>
            <w:r w:rsidR="0049688F">
              <w:rPr>
                <w:rFonts w:asciiTheme="minorHAnsi" w:hAnsiTheme="minorHAnsi" w:cstheme="minorHAnsi"/>
                <w:sz w:val="22"/>
                <w:szCs w:val="22"/>
              </w:rPr>
              <w:t>nform statutory consultees of relevant planning policy and pla</w:t>
            </w:r>
            <w:r w:rsidR="00DA159E">
              <w:rPr>
                <w:rFonts w:asciiTheme="minorHAnsi" w:hAnsiTheme="minorHAnsi" w:cstheme="minorHAnsi"/>
                <w:sz w:val="22"/>
                <w:szCs w:val="22"/>
              </w:rPr>
              <w:t>nning application consultations</w:t>
            </w:r>
          </w:p>
          <w:p w:rsidR="0049688F" w:rsidRDefault="00DF5197" w:rsidP="0049688F">
            <w:pPr>
              <w:pStyle w:val="ListParagraph"/>
              <w:numPr>
                <w:ilvl w:val="0"/>
                <w:numId w:val="4"/>
              </w:numPr>
              <w:ind w:left="459"/>
              <w:rPr>
                <w:rFonts w:asciiTheme="minorHAnsi" w:hAnsiTheme="minorHAnsi" w:cstheme="minorHAnsi"/>
                <w:sz w:val="22"/>
                <w:szCs w:val="22"/>
              </w:rPr>
            </w:pPr>
            <w:r>
              <w:rPr>
                <w:rFonts w:asciiTheme="minorHAnsi" w:hAnsiTheme="minorHAnsi" w:cstheme="minorHAnsi"/>
                <w:sz w:val="22"/>
                <w:szCs w:val="22"/>
              </w:rPr>
              <w:t>To inform councillors of</w:t>
            </w:r>
            <w:r w:rsidR="00DA159E">
              <w:rPr>
                <w:rFonts w:asciiTheme="minorHAnsi" w:hAnsiTheme="minorHAnsi" w:cstheme="minorHAnsi"/>
                <w:sz w:val="22"/>
                <w:szCs w:val="22"/>
              </w:rPr>
              <w:t xml:space="preserve"> plan</w:t>
            </w:r>
            <w:r>
              <w:rPr>
                <w:rFonts w:asciiTheme="minorHAnsi" w:hAnsiTheme="minorHAnsi" w:cstheme="minorHAnsi"/>
                <w:sz w:val="22"/>
                <w:szCs w:val="22"/>
              </w:rPr>
              <w:t xml:space="preserve">ning applications and appeals (by emailing </w:t>
            </w:r>
            <w:r w:rsidR="00DA159E">
              <w:rPr>
                <w:rFonts w:asciiTheme="minorHAnsi" w:hAnsiTheme="minorHAnsi" w:cstheme="minorHAnsi"/>
                <w:sz w:val="22"/>
                <w:szCs w:val="22"/>
              </w:rPr>
              <w:t>weekly lists).</w:t>
            </w:r>
          </w:p>
          <w:p w:rsidR="002C132F" w:rsidRPr="0049688F" w:rsidRDefault="00DF5197" w:rsidP="00BC2C30">
            <w:pPr>
              <w:pStyle w:val="ListParagraph"/>
              <w:numPr>
                <w:ilvl w:val="0"/>
                <w:numId w:val="4"/>
              </w:numPr>
              <w:ind w:left="459"/>
              <w:rPr>
                <w:rFonts w:asciiTheme="minorHAnsi" w:hAnsiTheme="minorHAnsi" w:cstheme="minorHAnsi"/>
                <w:sz w:val="22"/>
                <w:szCs w:val="22"/>
              </w:rPr>
            </w:pPr>
            <w:r>
              <w:rPr>
                <w:rFonts w:asciiTheme="minorHAnsi" w:hAnsiTheme="minorHAnsi" w:cstheme="minorHAnsi"/>
                <w:sz w:val="22"/>
                <w:szCs w:val="22"/>
              </w:rPr>
              <w:t>To provide updates to</w:t>
            </w:r>
            <w:r w:rsidR="002C132F">
              <w:rPr>
                <w:rFonts w:asciiTheme="minorHAnsi" w:hAnsiTheme="minorHAnsi" w:cstheme="minorHAnsi"/>
                <w:sz w:val="22"/>
                <w:szCs w:val="22"/>
              </w:rPr>
              <w:t xml:space="preserve"> people </w:t>
            </w:r>
            <w:r>
              <w:rPr>
                <w:rFonts w:asciiTheme="minorHAnsi" w:hAnsiTheme="minorHAnsi" w:cstheme="minorHAnsi"/>
                <w:sz w:val="22"/>
                <w:szCs w:val="22"/>
              </w:rPr>
              <w:t>wh</w:t>
            </w:r>
            <w:r w:rsidR="00BC2C30">
              <w:rPr>
                <w:rFonts w:asciiTheme="minorHAnsi" w:hAnsiTheme="minorHAnsi" w:cstheme="minorHAnsi"/>
                <w:sz w:val="22"/>
                <w:szCs w:val="22"/>
              </w:rPr>
              <w:t>o have specifically registered their</w:t>
            </w:r>
            <w:r>
              <w:rPr>
                <w:rFonts w:asciiTheme="minorHAnsi" w:hAnsiTheme="minorHAnsi" w:cstheme="minorHAnsi"/>
                <w:sz w:val="22"/>
                <w:szCs w:val="22"/>
              </w:rPr>
              <w:t xml:space="preserve"> interest in the progress of</w:t>
            </w:r>
            <w:r w:rsidR="002C132F">
              <w:rPr>
                <w:rFonts w:asciiTheme="minorHAnsi" w:hAnsiTheme="minorHAnsi" w:cstheme="minorHAnsi"/>
                <w:sz w:val="22"/>
                <w:szCs w:val="22"/>
              </w:rPr>
              <w:t xml:space="preserve"> </w:t>
            </w:r>
            <w:r>
              <w:rPr>
                <w:rFonts w:asciiTheme="minorHAnsi" w:hAnsiTheme="minorHAnsi" w:cstheme="minorHAnsi"/>
                <w:sz w:val="22"/>
                <w:szCs w:val="22"/>
              </w:rPr>
              <w:t xml:space="preserve">planning </w:t>
            </w:r>
            <w:r w:rsidR="002C132F">
              <w:rPr>
                <w:rFonts w:asciiTheme="minorHAnsi" w:hAnsiTheme="minorHAnsi" w:cstheme="minorHAnsi"/>
                <w:sz w:val="22"/>
                <w:szCs w:val="22"/>
              </w:rPr>
              <w:t xml:space="preserve">policy </w:t>
            </w:r>
            <w:r>
              <w:rPr>
                <w:rFonts w:asciiTheme="minorHAnsi" w:hAnsiTheme="minorHAnsi" w:cstheme="minorHAnsi"/>
                <w:sz w:val="22"/>
                <w:szCs w:val="22"/>
              </w:rPr>
              <w:t>document production.</w:t>
            </w:r>
          </w:p>
        </w:tc>
      </w:tr>
      <w:tr w:rsidR="00A430C6" w:rsidTr="00DA159E">
        <w:tc>
          <w:tcPr>
            <w:tcW w:w="3936" w:type="dxa"/>
          </w:tcPr>
          <w:p w:rsidR="00A430C6" w:rsidRDefault="00412964" w:rsidP="00E567B2">
            <w:pPr>
              <w:rPr>
                <w:rFonts w:asciiTheme="minorHAnsi" w:hAnsiTheme="minorHAnsi" w:cstheme="minorHAnsi"/>
                <w:b/>
                <w:color w:val="31849B" w:themeColor="accent5" w:themeShade="BF"/>
                <w:sz w:val="22"/>
                <w:szCs w:val="22"/>
              </w:rPr>
            </w:pPr>
            <w:r>
              <w:rPr>
                <w:rFonts w:asciiTheme="minorHAnsi" w:hAnsiTheme="minorHAnsi" w:cstheme="minorHAnsi"/>
                <w:b/>
                <w:color w:val="31849B" w:themeColor="accent5" w:themeShade="BF"/>
                <w:sz w:val="22"/>
                <w:szCs w:val="22"/>
              </w:rPr>
              <w:t>Facebook</w:t>
            </w:r>
          </w:p>
          <w:p w:rsidR="00412964" w:rsidRPr="006C2A72" w:rsidRDefault="00C373B5" w:rsidP="00E567B2">
            <w:pPr>
              <w:rPr>
                <w:rFonts w:asciiTheme="minorHAnsi" w:hAnsiTheme="minorHAnsi" w:cstheme="minorHAnsi"/>
                <w:color w:val="000000"/>
                <w:sz w:val="22"/>
                <w:szCs w:val="22"/>
              </w:rPr>
            </w:pPr>
            <w:r>
              <w:rPr>
                <w:rFonts w:asciiTheme="minorHAnsi" w:hAnsiTheme="minorHAnsi" w:cstheme="minorHAnsi"/>
                <w:color w:val="000000"/>
                <w:sz w:val="22"/>
                <w:szCs w:val="22"/>
              </w:rPr>
              <w:t>(Online social network</w:t>
            </w:r>
            <w:r w:rsidR="006C2A72" w:rsidRPr="006C2A72">
              <w:rPr>
                <w:rFonts w:asciiTheme="minorHAnsi" w:hAnsiTheme="minorHAnsi" w:cstheme="minorHAnsi"/>
                <w:color w:val="000000"/>
                <w:sz w:val="22"/>
                <w:szCs w:val="22"/>
              </w:rPr>
              <w:t>)</w:t>
            </w:r>
          </w:p>
        </w:tc>
        <w:tc>
          <w:tcPr>
            <w:tcW w:w="4394" w:type="dxa"/>
          </w:tcPr>
          <w:p w:rsidR="00A430C6" w:rsidRPr="0069251F" w:rsidRDefault="00C42584" w:rsidP="00B400EA">
            <w:pPr>
              <w:rPr>
                <w:rFonts w:asciiTheme="minorHAnsi" w:hAnsiTheme="minorHAnsi" w:cstheme="minorHAnsi"/>
                <w:sz w:val="22"/>
                <w:szCs w:val="22"/>
              </w:rPr>
            </w:pPr>
            <w:r>
              <w:rPr>
                <w:rFonts w:asciiTheme="minorHAnsi" w:hAnsiTheme="minorHAnsi" w:cstheme="minorHAnsi"/>
                <w:sz w:val="22"/>
              </w:rPr>
              <w:t xml:space="preserve">Able to share information with a large audience. </w:t>
            </w:r>
            <w:r w:rsidRPr="00C42584">
              <w:rPr>
                <w:rFonts w:asciiTheme="minorHAnsi" w:hAnsiTheme="minorHAnsi" w:cstheme="minorHAnsi"/>
                <w:sz w:val="22"/>
                <w:szCs w:val="22"/>
              </w:rPr>
              <w:t>Is often more accessible to some hard-to-reach groups.</w:t>
            </w:r>
            <w:r>
              <w:rPr>
                <w:rFonts w:asciiTheme="minorHAnsi" w:hAnsiTheme="minorHAnsi" w:cstheme="minorHAnsi"/>
                <w:sz w:val="22"/>
                <w:szCs w:val="22"/>
              </w:rPr>
              <w:t xml:space="preserve"> </w:t>
            </w:r>
            <w:r w:rsidRPr="00C42584">
              <w:rPr>
                <w:rFonts w:asciiTheme="minorHAnsi" w:hAnsiTheme="minorHAnsi" w:cstheme="minorHAnsi"/>
                <w:sz w:val="22"/>
                <w:szCs w:val="22"/>
              </w:rPr>
              <w:t>Resource efficient.</w:t>
            </w:r>
          </w:p>
        </w:tc>
        <w:tc>
          <w:tcPr>
            <w:tcW w:w="4394" w:type="dxa"/>
          </w:tcPr>
          <w:p w:rsidR="00A430C6" w:rsidRDefault="00C42584" w:rsidP="00962AF0">
            <w:pPr>
              <w:rPr>
                <w:rFonts w:asciiTheme="minorHAnsi" w:hAnsiTheme="minorHAnsi" w:cstheme="minorHAnsi"/>
                <w:sz w:val="22"/>
                <w:szCs w:val="22"/>
              </w:rPr>
            </w:pPr>
            <w:r w:rsidRPr="009251C8">
              <w:rPr>
                <w:rFonts w:asciiTheme="minorHAnsi" w:hAnsiTheme="minorHAnsi" w:cstheme="minorHAnsi"/>
                <w:sz w:val="22"/>
              </w:rPr>
              <w:t>Excludes those without access to the internet.</w:t>
            </w:r>
            <w:r>
              <w:rPr>
                <w:rFonts w:asciiTheme="minorHAnsi" w:hAnsiTheme="minorHAnsi" w:cstheme="minorHAnsi"/>
                <w:sz w:val="22"/>
              </w:rPr>
              <w:t xml:space="preserve"> </w:t>
            </w:r>
            <w:r>
              <w:rPr>
                <w:rFonts w:asciiTheme="minorHAnsi" w:hAnsiTheme="minorHAnsi" w:cstheme="minorHAnsi"/>
                <w:sz w:val="22"/>
                <w:szCs w:val="22"/>
              </w:rPr>
              <w:t>Could generate online comments and debates rather than formal consultation responses which may be hard to manage, monitor and assess.</w:t>
            </w:r>
          </w:p>
          <w:p w:rsidR="00B32B6E" w:rsidRDefault="00B32B6E" w:rsidP="00962AF0">
            <w:pPr>
              <w:rPr>
                <w:rFonts w:asciiTheme="minorHAnsi" w:hAnsiTheme="minorHAnsi" w:cstheme="minorHAnsi"/>
                <w:sz w:val="22"/>
                <w:szCs w:val="22"/>
              </w:rPr>
            </w:pPr>
          </w:p>
          <w:p w:rsidR="00B32B6E" w:rsidRPr="0069251F" w:rsidRDefault="00B32B6E" w:rsidP="00962AF0">
            <w:pPr>
              <w:rPr>
                <w:rFonts w:asciiTheme="minorHAnsi" w:hAnsiTheme="minorHAnsi" w:cstheme="minorHAnsi"/>
                <w:sz w:val="22"/>
                <w:szCs w:val="22"/>
              </w:rPr>
            </w:pPr>
          </w:p>
        </w:tc>
        <w:tc>
          <w:tcPr>
            <w:tcW w:w="8426" w:type="dxa"/>
          </w:tcPr>
          <w:p w:rsidR="00A430C6" w:rsidRPr="00C42584" w:rsidRDefault="00FB2302" w:rsidP="00B400EA">
            <w:pPr>
              <w:rPr>
                <w:rFonts w:asciiTheme="minorHAnsi" w:hAnsiTheme="minorHAnsi" w:cstheme="minorHAnsi"/>
                <w:sz w:val="22"/>
                <w:szCs w:val="22"/>
              </w:rPr>
            </w:pPr>
            <w:r>
              <w:rPr>
                <w:rFonts w:asciiTheme="minorHAnsi" w:hAnsiTheme="minorHAnsi" w:cstheme="minorHAnsi"/>
                <w:sz w:val="22"/>
                <w:szCs w:val="22"/>
              </w:rPr>
              <w:t xml:space="preserve">The Council’s </w:t>
            </w:r>
            <w:r w:rsidR="00381708">
              <w:rPr>
                <w:rFonts w:asciiTheme="minorHAnsi" w:hAnsiTheme="minorHAnsi" w:cstheme="minorHAnsi"/>
                <w:sz w:val="22"/>
                <w:szCs w:val="22"/>
              </w:rPr>
              <w:t xml:space="preserve">Facebook </w:t>
            </w:r>
            <w:r>
              <w:rPr>
                <w:rFonts w:asciiTheme="minorHAnsi" w:hAnsiTheme="minorHAnsi" w:cstheme="minorHAnsi"/>
                <w:sz w:val="22"/>
                <w:szCs w:val="22"/>
              </w:rPr>
              <w:t xml:space="preserve">account </w:t>
            </w:r>
            <w:r w:rsidR="00B400EA">
              <w:rPr>
                <w:rFonts w:asciiTheme="minorHAnsi" w:hAnsiTheme="minorHAnsi" w:cstheme="minorHAnsi"/>
                <w:sz w:val="22"/>
                <w:szCs w:val="22"/>
              </w:rPr>
              <w:t>may</w:t>
            </w:r>
            <w:r w:rsidR="00381708">
              <w:rPr>
                <w:rFonts w:asciiTheme="minorHAnsi" w:hAnsiTheme="minorHAnsi" w:cstheme="minorHAnsi"/>
                <w:sz w:val="22"/>
                <w:szCs w:val="22"/>
              </w:rPr>
              <w:t xml:space="preserve"> be used as an additional means of notifying people when consultation periods start and close for planning policy documents and major</w:t>
            </w:r>
            <w:r w:rsidR="00BC2C30">
              <w:rPr>
                <w:rFonts w:asciiTheme="minorHAnsi" w:hAnsiTheme="minorHAnsi" w:cstheme="minorHAnsi"/>
                <w:sz w:val="22"/>
                <w:szCs w:val="22"/>
              </w:rPr>
              <w:t>/significant</w:t>
            </w:r>
            <w:r w:rsidR="00381708">
              <w:rPr>
                <w:rFonts w:asciiTheme="minorHAnsi" w:hAnsiTheme="minorHAnsi" w:cstheme="minorHAnsi"/>
                <w:sz w:val="22"/>
                <w:szCs w:val="22"/>
              </w:rPr>
              <w:t xml:space="preserve"> planning applications and appeals.</w:t>
            </w:r>
          </w:p>
        </w:tc>
      </w:tr>
      <w:tr w:rsidR="00381708" w:rsidTr="00DA159E">
        <w:tc>
          <w:tcPr>
            <w:tcW w:w="3936" w:type="dxa"/>
          </w:tcPr>
          <w:p w:rsidR="00381708" w:rsidRDefault="00381708" w:rsidP="00E567B2">
            <w:pPr>
              <w:rPr>
                <w:rFonts w:asciiTheme="minorHAnsi" w:hAnsiTheme="minorHAnsi" w:cstheme="minorHAnsi"/>
                <w:b/>
                <w:color w:val="31849B" w:themeColor="accent5" w:themeShade="BF"/>
                <w:sz w:val="22"/>
                <w:szCs w:val="22"/>
              </w:rPr>
            </w:pPr>
            <w:r>
              <w:rPr>
                <w:rFonts w:asciiTheme="minorHAnsi" w:hAnsiTheme="minorHAnsi" w:cstheme="minorHAnsi"/>
                <w:b/>
                <w:color w:val="31849B" w:themeColor="accent5" w:themeShade="BF"/>
                <w:sz w:val="22"/>
                <w:szCs w:val="22"/>
              </w:rPr>
              <w:lastRenderedPageBreak/>
              <w:t>Twitter</w:t>
            </w:r>
          </w:p>
          <w:p w:rsidR="00381708" w:rsidRPr="006C2A72" w:rsidRDefault="00381708" w:rsidP="00C373B5">
            <w:pPr>
              <w:rPr>
                <w:rFonts w:asciiTheme="minorHAnsi" w:hAnsiTheme="minorHAnsi" w:cstheme="minorHAnsi"/>
                <w:color w:val="31849B" w:themeColor="accent5" w:themeShade="BF"/>
                <w:sz w:val="22"/>
                <w:szCs w:val="22"/>
              </w:rPr>
            </w:pPr>
            <w:r w:rsidRPr="006C2A72">
              <w:rPr>
                <w:rFonts w:asciiTheme="minorHAnsi" w:hAnsiTheme="minorHAnsi" w:cstheme="minorHAnsi"/>
                <w:sz w:val="22"/>
                <w:szCs w:val="22"/>
              </w:rPr>
              <w:t>(Online social network)</w:t>
            </w:r>
          </w:p>
        </w:tc>
        <w:tc>
          <w:tcPr>
            <w:tcW w:w="4394" w:type="dxa"/>
          </w:tcPr>
          <w:p w:rsidR="00381708" w:rsidRPr="0069251F" w:rsidRDefault="00381708" w:rsidP="00B400EA">
            <w:pPr>
              <w:rPr>
                <w:rFonts w:asciiTheme="minorHAnsi" w:hAnsiTheme="minorHAnsi" w:cstheme="minorHAnsi"/>
                <w:sz w:val="22"/>
                <w:szCs w:val="22"/>
              </w:rPr>
            </w:pPr>
            <w:r>
              <w:rPr>
                <w:rFonts w:asciiTheme="minorHAnsi" w:hAnsiTheme="minorHAnsi" w:cstheme="minorHAnsi"/>
                <w:sz w:val="22"/>
              </w:rPr>
              <w:t xml:space="preserve">Able to share information with a large audience. </w:t>
            </w:r>
            <w:r w:rsidRPr="00C42584">
              <w:rPr>
                <w:rFonts w:asciiTheme="minorHAnsi" w:hAnsiTheme="minorHAnsi" w:cstheme="minorHAnsi"/>
                <w:sz w:val="22"/>
                <w:szCs w:val="22"/>
              </w:rPr>
              <w:t>Is often more accessible to some hard-to-reach groups.</w:t>
            </w:r>
            <w:r>
              <w:rPr>
                <w:rFonts w:asciiTheme="minorHAnsi" w:hAnsiTheme="minorHAnsi" w:cstheme="minorHAnsi"/>
                <w:sz w:val="22"/>
                <w:szCs w:val="22"/>
              </w:rPr>
              <w:t xml:space="preserve"> </w:t>
            </w:r>
            <w:r w:rsidRPr="00C42584">
              <w:rPr>
                <w:rFonts w:asciiTheme="minorHAnsi" w:hAnsiTheme="minorHAnsi" w:cstheme="minorHAnsi"/>
                <w:sz w:val="22"/>
                <w:szCs w:val="22"/>
              </w:rPr>
              <w:t>Resource efficient.</w:t>
            </w:r>
          </w:p>
        </w:tc>
        <w:tc>
          <w:tcPr>
            <w:tcW w:w="4394" w:type="dxa"/>
          </w:tcPr>
          <w:p w:rsidR="00381708" w:rsidRDefault="00381708" w:rsidP="00CD1F37">
            <w:pPr>
              <w:rPr>
                <w:rFonts w:asciiTheme="minorHAnsi" w:hAnsiTheme="minorHAnsi" w:cstheme="minorHAnsi"/>
                <w:sz w:val="22"/>
                <w:szCs w:val="22"/>
              </w:rPr>
            </w:pPr>
            <w:r w:rsidRPr="009251C8">
              <w:rPr>
                <w:rFonts w:asciiTheme="minorHAnsi" w:hAnsiTheme="minorHAnsi" w:cstheme="minorHAnsi"/>
                <w:sz w:val="22"/>
              </w:rPr>
              <w:t>Excludes those without access to the internet.</w:t>
            </w:r>
            <w:r>
              <w:rPr>
                <w:rFonts w:asciiTheme="minorHAnsi" w:hAnsiTheme="minorHAnsi" w:cstheme="minorHAnsi"/>
                <w:sz w:val="22"/>
              </w:rPr>
              <w:t xml:space="preserve"> </w:t>
            </w:r>
            <w:r>
              <w:rPr>
                <w:rFonts w:asciiTheme="minorHAnsi" w:hAnsiTheme="minorHAnsi" w:cstheme="minorHAnsi"/>
                <w:sz w:val="22"/>
                <w:szCs w:val="22"/>
              </w:rPr>
              <w:t>Could generate online comments and debates rather than formal consultation responses which may be hard to manage, monitor and assess.</w:t>
            </w:r>
          </w:p>
          <w:p w:rsidR="00BC2C30" w:rsidRDefault="00BC2C30" w:rsidP="00CD1F37">
            <w:pPr>
              <w:rPr>
                <w:rFonts w:asciiTheme="minorHAnsi" w:hAnsiTheme="minorHAnsi" w:cstheme="minorHAnsi"/>
                <w:sz w:val="22"/>
                <w:szCs w:val="22"/>
              </w:rPr>
            </w:pPr>
          </w:p>
          <w:p w:rsidR="00BC2C30" w:rsidRPr="0069251F" w:rsidRDefault="00BC2C30" w:rsidP="00CD1F37">
            <w:pPr>
              <w:rPr>
                <w:rFonts w:asciiTheme="minorHAnsi" w:hAnsiTheme="minorHAnsi" w:cstheme="minorHAnsi"/>
                <w:sz w:val="22"/>
                <w:szCs w:val="22"/>
              </w:rPr>
            </w:pPr>
          </w:p>
        </w:tc>
        <w:tc>
          <w:tcPr>
            <w:tcW w:w="8426" w:type="dxa"/>
          </w:tcPr>
          <w:p w:rsidR="00381708" w:rsidRPr="00381708" w:rsidRDefault="00BC2C30" w:rsidP="00B400EA">
            <w:pPr>
              <w:rPr>
                <w:rFonts w:asciiTheme="minorHAnsi" w:hAnsiTheme="minorHAnsi" w:cstheme="minorHAnsi"/>
                <w:sz w:val="22"/>
                <w:szCs w:val="22"/>
              </w:rPr>
            </w:pPr>
            <w:r>
              <w:rPr>
                <w:rFonts w:asciiTheme="minorHAnsi" w:hAnsiTheme="minorHAnsi" w:cstheme="minorHAnsi"/>
                <w:sz w:val="22"/>
                <w:szCs w:val="22"/>
              </w:rPr>
              <w:t xml:space="preserve">The Council’s </w:t>
            </w:r>
            <w:r w:rsidR="00381708" w:rsidRPr="00381708">
              <w:rPr>
                <w:rFonts w:asciiTheme="minorHAnsi" w:hAnsiTheme="minorHAnsi" w:cstheme="minorHAnsi"/>
                <w:sz w:val="22"/>
                <w:szCs w:val="22"/>
              </w:rPr>
              <w:t xml:space="preserve">Twitter </w:t>
            </w:r>
            <w:r>
              <w:rPr>
                <w:rFonts w:asciiTheme="minorHAnsi" w:hAnsiTheme="minorHAnsi" w:cstheme="minorHAnsi"/>
                <w:sz w:val="22"/>
                <w:szCs w:val="22"/>
              </w:rPr>
              <w:t xml:space="preserve">account </w:t>
            </w:r>
            <w:r w:rsidR="00B400EA">
              <w:rPr>
                <w:rFonts w:asciiTheme="minorHAnsi" w:hAnsiTheme="minorHAnsi" w:cstheme="minorHAnsi"/>
                <w:sz w:val="22"/>
                <w:szCs w:val="22"/>
              </w:rPr>
              <w:t>may</w:t>
            </w:r>
            <w:r w:rsidR="00381708" w:rsidRPr="00381708">
              <w:rPr>
                <w:rFonts w:asciiTheme="minorHAnsi" w:hAnsiTheme="minorHAnsi" w:cstheme="minorHAnsi"/>
                <w:sz w:val="22"/>
                <w:szCs w:val="22"/>
              </w:rPr>
              <w:t xml:space="preserve"> be used as an additional means of notifying people when consultation periods start and close for planning policy documents and major</w:t>
            </w:r>
            <w:r>
              <w:rPr>
                <w:rFonts w:asciiTheme="minorHAnsi" w:hAnsiTheme="minorHAnsi" w:cstheme="minorHAnsi"/>
                <w:sz w:val="22"/>
                <w:szCs w:val="22"/>
              </w:rPr>
              <w:t>/significant</w:t>
            </w:r>
            <w:r w:rsidR="00381708" w:rsidRPr="00381708">
              <w:rPr>
                <w:rFonts w:asciiTheme="minorHAnsi" w:hAnsiTheme="minorHAnsi" w:cstheme="minorHAnsi"/>
                <w:sz w:val="22"/>
                <w:szCs w:val="22"/>
              </w:rPr>
              <w:t xml:space="preserve"> planning applications and appeals.</w:t>
            </w:r>
          </w:p>
        </w:tc>
      </w:tr>
      <w:tr w:rsidR="008464A3" w:rsidTr="00DA159E">
        <w:tc>
          <w:tcPr>
            <w:tcW w:w="3936" w:type="dxa"/>
          </w:tcPr>
          <w:p w:rsidR="008464A3" w:rsidRDefault="008464A3" w:rsidP="00E567B2">
            <w:pPr>
              <w:rPr>
                <w:rFonts w:asciiTheme="minorHAnsi" w:hAnsiTheme="minorHAnsi" w:cstheme="minorHAnsi"/>
                <w:b/>
                <w:color w:val="31849B" w:themeColor="accent5" w:themeShade="BF"/>
                <w:sz w:val="22"/>
                <w:szCs w:val="22"/>
              </w:rPr>
            </w:pPr>
            <w:r>
              <w:rPr>
                <w:rFonts w:asciiTheme="minorHAnsi" w:hAnsiTheme="minorHAnsi" w:cstheme="minorHAnsi"/>
                <w:b/>
                <w:color w:val="31849B" w:themeColor="accent5" w:themeShade="BF"/>
                <w:sz w:val="22"/>
                <w:szCs w:val="22"/>
              </w:rPr>
              <w:t xml:space="preserve">Online Consultation Portal </w:t>
            </w:r>
          </w:p>
          <w:p w:rsidR="008464A3" w:rsidRPr="008464A3" w:rsidRDefault="008464A3" w:rsidP="008464A3">
            <w:pPr>
              <w:rPr>
                <w:rFonts w:asciiTheme="minorHAnsi" w:hAnsiTheme="minorHAnsi" w:cstheme="minorHAnsi"/>
                <w:sz w:val="20"/>
                <w:szCs w:val="22"/>
              </w:rPr>
            </w:pPr>
            <w:r>
              <w:rPr>
                <w:rFonts w:asciiTheme="minorHAnsi" w:hAnsiTheme="minorHAnsi" w:cstheme="minorHAnsi"/>
                <w:sz w:val="20"/>
                <w:szCs w:val="22"/>
              </w:rPr>
              <w:t xml:space="preserve">(Online system available via our </w:t>
            </w:r>
            <w:hyperlink r:id="rId13" w:history="1">
              <w:r w:rsidRPr="00B400EA">
                <w:rPr>
                  <w:rStyle w:val="Hyperlink"/>
                  <w:rFonts w:asciiTheme="minorHAnsi" w:hAnsiTheme="minorHAnsi" w:cstheme="minorHAnsi"/>
                  <w:sz w:val="20"/>
                  <w:szCs w:val="22"/>
                </w:rPr>
                <w:t>website</w:t>
              </w:r>
            </w:hyperlink>
            <w:r>
              <w:rPr>
                <w:rFonts w:asciiTheme="minorHAnsi" w:hAnsiTheme="minorHAnsi" w:cstheme="minorHAnsi"/>
                <w:sz w:val="20"/>
                <w:szCs w:val="22"/>
              </w:rPr>
              <w:t xml:space="preserve"> where people can register to receive alerts when consultation</w:t>
            </w:r>
            <w:r w:rsidR="00C42584">
              <w:rPr>
                <w:rFonts w:asciiTheme="minorHAnsi" w:hAnsiTheme="minorHAnsi" w:cstheme="minorHAnsi"/>
                <w:sz w:val="20"/>
                <w:szCs w:val="22"/>
              </w:rPr>
              <w:t>s are</w:t>
            </w:r>
            <w:r>
              <w:rPr>
                <w:rFonts w:asciiTheme="minorHAnsi" w:hAnsiTheme="minorHAnsi" w:cstheme="minorHAnsi"/>
                <w:sz w:val="20"/>
                <w:szCs w:val="22"/>
              </w:rPr>
              <w:t xml:space="preserve"> being undertaken and/or complete a questionnaire/survey.) </w:t>
            </w:r>
          </w:p>
        </w:tc>
        <w:tc>
          <w:tcPr>
            <w:tcW w:w="4394" w:type="dxa"/>
          </w:tcPr>
          <w:p w:rsidR="008464A3" w:rsidRPr="0069251F" w:rsidRDefault="00B400EA" w:rsidP="00B32B6E">
            <w:pPr>
              <w:rPr>
                <w:rFonts w:asciiTheme="minorHAnsi" w:hAnsiTheme="minorHAnsi" w:cstheme="minorHAnsi"/>
                <w:sz w:val="22"/>
                <w:szCs w:val="22"/>
              </w:rPr>
            </w:pPr>
            <w:r>
              <w:rPr>
                <w:rFonts w:asciiTheme="minorHAnsi" w:hAnsiTheme="minorHAnsi" w:cstheme="minorHAnsi"/>
                <w:sz w:val="22"/>
                <w:szCs w:val="22"/>
              </w:rPr>
              <w:t xml:space="preserve">Sends automatic email </w:t>
            </w:r>
            <w:r w:rsidR="006C2A72">
              <w:rPr>
                <w:rFonts w:asciiTheme="minorHAnsi" w:hAnsiTheme="minorHAnsi" w:cstheme="minorHAnsi"/>
                <w:sz w:val="22"/>
                <w:szCs w:val="22"/>
              </w:rPr>
              <w:t xml:space="preserve">alerts </w:t>
            </w:r>
            <w:r>
              <w:rPr>
                <w:rFonts w:asciiTheme="minorHAnsi" w:hAnsiTheme="minorHAnsi" w:cstheme="minorHAnsi"/>
                <w:sz w:val="22"/>
                <w:szCs w:val="22"/>
              </w:rPr>
              <w:t>to registered users to let them know about new consultations.</w:t>
            </w:r>
            <w:r w:rsidR="008464A3">
              <w:rPr>
                <w:rFonts w:asciiTheme="minorHAnsi" w:hAnsiTheme="minorHAnsi" w:cstheme="minorHAnsi"/>
                <w:sz w:val="22"/>
                <w:szCs w:val="22"/>
              </w:rPr>
              <w:t xml:space="preserve"> Peopl</w:t>
            </w:r>
            <w:r w:rsidR="00B32B6E">
              <w:rPr>
                <w:rFonts w:asciiTheme="minorHAnsi" w:hAnsiTheme="minorHAnsi" w:cstheme="minorHAnsi"/>
                <w:sz w:val="22"/>
                <w:szCs w:val="22"/>
              </w:rPr>
              <w:t>e can manage their own profiles/</w:t>
            </w:r>
            <w:r w:rsidR="008464A3">
              <w:rPr>
                <w:rFonts w:asciiTheme="minorHAnsi" w:hAnsiTheme="minorHAnsi" w:cstheme="minorHAnsi"/>
                <w:sz w:val="22"/>
                <w:szCs w:val="22"/>
              </w:rPr>
              <w:t>settings.</w:t>
            </w:r>
            <w:r w:rsidR="00B32B6E">
              <w:rPr>
                <w:rFonts w:asciiTheme="minorHAnsi" w:hAnsiTheme="minorHAnsi" w:cstheme="minorHAnsi"/>
                <w:sz w:val="22"/>
                <w:szCs w:val="22"/>
              </w:rPr>
              <w:t xml:space="preserve">  Consultations r</w:t>
            </w:r>
            <w:r w:rsidR="00BC2C30">
              <w:rPr>
                <w:rFonts w:asciiTheme="minorHAnsi" w:hAnsiTheme="minorHAnsi" w:cstheme="minorHAnsi"/>
                <w:sz w:val="22"/>
                <w:szCs w:val="22"/>
              </w:rPr>
              <w:t>esponses are automatically input into a database.</w:t>
            </w:r>
            <w:r w:rsidR="006C2A72">
              <w:rPr>
                <w:rFonts w:asciiTheme="minorHAnsi" w:hAnsiTheme="minorHAnsi" w:cstheme="minorHAnsi"/>
                <w:sz w:val="22"/>
                <w:szCs w:val="22"/>
              </w:rPr>
              <w:t xml:space="preserve"> Resource efficient.</w:t>
            </w:r>
            <w:r w:rsidR="008464A3">
              <w:rPr>
                <w:rFonts w:asciiTheme="minorHAnsi" w:hAnsiTheme="minorHAnsi" w:cstheme="minorHAnsi"/>
                <w:sz w:val="22"/>
                <w:szCs w:val="22"/>
              </w:rPr>
              <w:t xml:space="preserve"> </w:t>
            </w:r>
          </w:p>
        </w:tc>
        <w:tc>
          <w:tcPr>
            <w:tcW w:w="4394" w:type="dxa"/>
          </w:tcPr>
          <w:p w:rsidR="008464A3" w:rsidRPr="0069251F" w:rsidRDefault="006C2A72" w:rsidP="006C2A72">
            <w:pPr>
              <w:rPr>
                <w:rFonts w:asciiTheme="minorHAnsi" w:hAnsiTheme="minorHAnsi" w:cstheme="minorHAnsi"/>
                <w:sz w:val="22"/>
                <w:szCs w:val="22"/>
              </w:rPr>
            </w:pPr>
            <w:r w:rsidRPr="009251C8">
              <w:rPr>
                <w:rFonts w:asciiTheme="minorHAnsi" w:hAnsiTheme="minorHAnsi" w:cstheme="minorHAnsi"/>
                <w:sz w:val="22"/>
              </w:rPr>
              <w:t>Excludes those without access to the internet.</w:t>
            </w:r>
            <w:r>
              <w:rPr>
                <w:rFonts w:asciiTheme="minorHAnsi" w:hAnsiTheme="minorHAnsi" w:cstheme="minorHAnsi"/>
                <w:sz w:val="22"/>
              </w:rPr>
              <w:t xml:space="preserve"> </w:t>
            </w:r>
            <w:r>
              <w:rPr>
                <w:rFonts w:asciiTheme="minorHAnsi" w:hAnsiTheme="minorHAnsi" w:cstheme="minorHAnsi"/>
                <w:sz w:val="22"/>
                <w:szCs w:val="22"/>
              </w:rPr>
              <w:t>Only notif</w:t>
            </w:r>
            <w:r w:rsidR="00B32B6E">
              <w:rPr>
                <w:rFonts w:asciiTheme="minorHAnsi" w:hAnsiTheme="minorHAnsi" w:cstheme="minorHAnsi"/>
                <w:sz w:val="22"/>
                <w:szCs w:val="22"/>
              </w:rPr>
              <w:t>ies people who have registered with the system and who have said that they are interested in planning and regeneration.</w:t>
            </w:r>
          </w:p>
        </w:tc>
        <w:tc>
          <w:tcPr>
            <w:tcW w:w="8426" w:type="dxa"/>
          </w:tcPr>
          <w:p w:rsidR="008464A3" w:rsidRPr="00C42584" w:rsidRDefault="00C42584" w:rsidP="00BC2C30">
            <w:pPr>
              <w:rPr>
                <w:rFonts w:asciiTheme="minorHAnsi" w:hAnsiTheme="minorHAnsi" w:cstheme="minorHAnsi"/>
                <w:sz w:val="22"/>
                <w:szCs w:val="22"/>
              </w:rPr>
            </w:pPr>
            <w:r>
              <w:rPr>
                <w:rFonts w:asciiTheme="minorHAnsi" w:hAnsiTheme="minorHAnsi" w:cstheme="minorHAnsi"/>
                <w:sz w:val="22"/>
                <w:szCs w:val="22"/>
              </w:rPr>
              <w:t xml:space="preserve">The online consultation portal </w:t>
            </w:r>
            <w:r w:rsidR="00BC2C30">
              <w:rPr>
                <w:rFonts w:asciiTheme="minorHAnsi" w:hAnsiTheme="minorHAnsi" w:cstheme="minorHAnsi"/>
                <w:sz w:val="22"/>
                <w:szCs w:val="22"/>
              </w:rPr>
              <w:t>is currently</w:t>
            </w:r>
            <w:r>
              <w:rPr>
                <w:rFonts w:asciiTheme="minorHAnsi" w:hAnsiTheme="minorHAnsi" w:cstheme="minorHAnsi"/>
                <w:sz w:val="22"/>
                <w:szCs w:val="22"/>
              </w:rPr>
              <w:t xml:space="preserve"> used for the majority of planning policy consultations</w:t>
            </w:r>
            <w:r w:rsidR="00B32B6E">
              <w:rPr>
                <w:rFonts w:asciiTheme="minorHAnsi" w:hAnsiTheme="minorHAnsi" w:cstheme="minorHAnsi"/>
                <w:sz w:val="22"/>
                <w:szCs w:val="22"/>
              </w:rPr>
              <w:t xml:space="preserve"> to allow people to view consultation</w:t>
            </w:r>
            <w:r w:rsidR="00EB28CE">
              <w:rPr>
                <w:rFonts w:asciiTheme="minorHAnsi" w:hAnsiTheme="minorHAnsi" w:cstheme="minorHAnsi"/>
                <w:sz w:val="22"/>
                <w:szCs w:val="22"/>
              </w:rPr>
              <w:t xml:space="preserve"> documents and to make comments via an online questionnaire</w:t>
            </w:r>
            <w:r>
              <w:rPr>
                <w:rFonts w:asciiTheme="minorHAnsi" w:hAnsiTheme="minorHAnsi" w:cstheme="minorHAnsi"/>
                <w:sz w:val="22"/>
                <w:szCs w:val="22"/>
              </w:rPr>
              <w:t>.</w:t>
            </w:r>
          </w:p>
        </w:tc>
      </w:tr>
      <w:tr w:rsidR="00A430C6" w:rsidTr="00E03DD0">
        <w:tc>
          <w:tcPr>
            <w:tcW w:w="21150" w:type="dxa"/>
            <w:gridSpan w:val="4"/>
            <w:shd w:val="clear" w:color="auto" w:fill="B6DDE8" w:themeFill="accent5" w:themeFillTint="66"/>
          </w:tcPr>
          <w:p w:rsidR="00A430C6" w:rsidRPr="008D5B39" w:rsidRDefault="00A430C6" w:rsidP="00962AF0">
            <w:pPr>
              <w:rPr>
                <w:rFonts w:asciiTheme="minorHAnsi" w:hAnsiTheme="minorHAnsi" w:cstheme="minorHAnsi"/>
                <w:b/>
                <w:sz w:val="22"/>
                <w:szCs w:val="22"/>
              </w:rPr>
            </w:pPr>
            <w:r w:rsidRPr="008D5B39">
              <w:rPr>
                <w:rFonts w:asciiTheme="minorHAnsi" w:hAnsiTheme="minorHAnsi" w:cstheme="minorHAnsi"/>
                <w:b/>
                <w:sz w:val="22"/>
                <w:szCs w:val="22"/>
              </w:rPr>
              <w:t>Printed</w:t>
            </w:r>
          </w:p>
        </w:tc>
      </w:tr>
      <w:tr w:rsidR="00A430C6" w:rsidTr="00DA159E">
        <w:tc>
          <w:tcPr>
            <w:tcW w:w="3936" w:type="dxa"/>
          </w:tcPr>
          <w:p w:rsidR="00A430C6" w:rsidRPr="008D5B39" w:rsidRDefault="00412964" w:rsidP="00E567B2">
            <w:pPr>
              <w:rPr>
                <w:rFonts w:asciiTheme="minorHAnsi" w:hAnsiTheme="minorHAnsi" w:cstheme="minorHAnsi"/>
                <w:b/>
                <w:color w:val="000000"/>
                <w:sz w:val="22"/>
                <w:szCs w:val="22"/>
              </w:rPr>
            </w:pPr>
            <w:r w:rsidRPr="008D5B39">
              <w:rPr>
                <w:rFonts w:asciiTheme="minorHAnsi" w:hAnsiTheme="minorHAnsi" w:cstheme="minorHAnsi"/>
                <w:b/>
                <w:color w:val="31849B" w:themeColor="accent5" w:themeShade="BF"/>
                <w:sz w:val="22"/>
                <w:szCs w:val="22"/>
              </w:rPr>
              <w:t>Site Notices</w:t>
            </w:r>
          </w:p>
        </w:tc>
        <w:tc>
          <w:tcPr>
            <w:tcW w:w="4394" w:type="dxa"/>
          </w:tcPr>
          <w:p w:rsidR="00A430C6" w:rsidRPr="0069251F" w:rsidRDefault="00B32B6E" w:rsidP="00962AF0">
            <w:pPr>
              <w:rPr>
                <w:rFonts w:asciiTheme="minorHAnsi" w:hAnsiTheme="minorHAnsi" w:cstheme="minorHAnsi"/>
                <w:sz w:val="22"/>
                <w:szCs w:val="22"/>
              </w:rPr>
            </w:pPr>
            <w:r>
              <w:rPr>
                <w:rFonts w:asciiTheme="minorHAnsi" w:hAnsiTheme="minorHAnsi" w:cstheme="minorHAnsi"/>
                <w:sz w:val="22"/>
                <w:szCs w:val="22"/>
              </w:rPr>
              <w:t>Provides notice of development</w:t>
            </w:r>
            <w:r w:rsidR="00D226B8">
              <w:rPr>
                <w:rFonts w:asciiTheme="minorHAnsi" w:hAnsiTheme="minorHAnsi" w:cstheme="minorHAnsi"/>
                <w:sz w:val="22"/>
                <w:szCs w:val="22"/>
              </w:rPr>
              <w:t xml:space="preserve"> proposal</w:t>
            </w:r>
            <w:r>
              <w:rPr>
                <w:rFonts w:asciiTheme="minorHAnsi" w:hAnsiTheme="minorHAnsi" w:cstheme="minorHAnsi"/>
                <w:sz w:val="22"/>
                <w:szCs w:val="22"/>
              </w:rPr>
              <w:t>s</w:t>
            </w:r>
            <w:r w:rsidR="00D226B8">
              <w:rPr>
                <w:rFonts w:asciiTheme="minorHAnsi" w:hAnsiTheme="minorHAnsi" w:cstheme="minorHAnsi"/>
                <w:sz w:val="22"/>
                <w:szCs w:val="22"/>
              </w:rPr>
              <w:t xml:space="preserve"> in the area most likely to be affected. </w:t>
            </w:r>
            <w:r w:rsidR="00D80082">
              <w:rPr>
                <w:rFonts w:asciiTheme="minorHAnsi" w:hAnsiTheme="minorHAnsi" w:cstheme="minorHAnsi"/>
                <w:sz w:val="22"/>
                <w:szCs w:val="22"/>
              </w:rPr>
              <w:t>Resource efficient.</w:t>
            </w:r>
          </w:p>
        </w:tc>
        <w:tc>
          <w:tcPr>
            <w:tcW w:w="4394" w:type="dxa"/>
          </w:tcPr>
          <w:p w:rsidR="00D80082" w:rsidRPr="0069251F" w:rsidRDefault="00D80082" w:rsidP="00C67DC4">
            <w:pPr>
              <w:rPr>
                <w:rFonts w:asciiTheme="minorHAnsi" w:hAnsiTheme="minorHAnsi" w:cstheme="minorHAnsi"/>
                <w:sz w:val="22"/>
                <w:szCs w:val="22"/>
              </w:rPr>
            </w:pPr>
            <w:r>
              <w:rPr>
                <w:rFonts w:asciiTheme="minorHAnsi" w:hAnsiTheme="minorHAnsi" w:cstheme="minorHAnsi"/>
                <w:sz w:val="22"/>
                <w:szCs w:val="22"/>
              </w:rPr>
              <w:t xml:space="preserve">May be damaged or removed. May not be seen or be ignored. May be less </w:t>
            </w:r>
            <w:r w:rsidRPr="00D80082">
              <w:rPr>
                <w:rFonts w:asciiTheme="minorHAnsi" w:hAnsiTheme="minorHAnsi" w:cstheme="minorHAnsi"/>
                <w:sz w:val="22"/>
                <w:szCs w:val="22"/>
              </w:rPr>
              <w:t>accessible to</w:t>
            </w:r>
            <w:r>
              <w:rPr>
                <w:rFonts w:asciiTheme="minorHAnsi" w:hAnsiTheme="minorHAnsi" w:cstheme="minorHAnsi"/>
                <w:sz w:val="22"/>
                <w:szCs w:val="22"/>
              </w:rPr>
              <w:t xml:space="preserve"> some hard-to-reach groups (e.g. people who are housebound</w:t>
            </w:r>
            <w:r w:rsidR="00C67DC4">
              <w:rPr>
                <w:rFonts w:asciiTheme="minorHAnsi" w:hAnsiTheme="minorHAnsi" w:cstheme="minorHAnsi"/>
                <w:sz w:val="22"/>
                <w:szCs w:val="22"/>
              </w:rPr>
              <w:t xml:space="preserve"> due to illness or disabilities</w:t>
            </w:r>
            <w:r>
              <w:rPr>
                <w:rFonts w:asciiTheme="minorHAnsi" w:hAnsiTheme="minorHAnsi" w:cstheme="minorHAnsi"/>
                <w:sz w:val="22"/>
                <w:szCs w:val="22"/>
              </w:rPr>
              <w:t>)</w:t>
            </w:r>
            <w:r w:rsidRPr="00D80082">
              <w:rPr>
                <w:rFonts w:asciiTheme="minorHAnsi" w:hAnsiTheme="minorHAnsi" w:cstheme="minorHAnsi"/>
                <w:sz w:val="22"/>
                <w:szCs w:val="22"/>
              </w:rPr>
              <w:t>.</w:t>
            </w:r>
          </w:p>
        </w:tc>
        <w:tc>
          <w:tcPr>
            <w:tcW w:w="8426" w:type="dxa"/>
          </w:tcPr>
          <w:p w:rsidR="00A430C6" w:rsidRPr="008D5B39" w:rsidRDefault="0096304F" w:rsidP="00122EF5">
            <w:pPr>
              <w:tabs>
                <w:tab w:val="left" w:pos="1043"/>
              </w:tabs>
              <w:rPr>
                <w:rFonts w:asciiTheme="minorHAnsi" w:hAnsiTheme="minorHAnsi" w:cstheme="minorHAnsi"/>
                <w:color w:val="000000"/>
                <w:sz w:val="22"/>
                <w:szCs w:val="22"/>
              </w:rPr>
            </w:pPr>
            <w:r>
              <w:rPr>
                <w:rFonts w:asciiTheme="minorHAnsi" w:hAnsiTheme="minorHAnsi" w:cstheme="minorHAnsi"/>
                <w:color w:val="000000"/>
                <w:sz w:val="22"/>
                <w:szCs w:val="22"/>
              </w:rPr>
              <w:t>Site notices displayed</w:t>
            </w:r>
            <w:r w:rsidR="00D80082" w:rsidRPr="00D80082">
              <w:rPr>
                <w:rFonts w:asciiTheme="minorHAnsi" w:hAnsiTheme="minorHAnsi" w:cstheme="minorHAnsi"/>
                <w:color w:val="000000"/>
                <w:sz w:val="22"/>
                <w:szCs w:val="22"/>
              </w:rPr>
              <w:t xml:space="preserve"> </w:t>
            </w:r>
            <w:r w:rsidR="00A67C43">
              <w:rPr>
                <w:rFonts w:asciiTheme="minorHAnsi" w:hAnsiTheme="minorHAnsi" w:cstheme="minorHAnsi"/>
                <w:color w:val="000000"/>
                <w:sz w:val="22"/>
                <w:szCs w:val="22"/>
              </w:rPr>
              <w:t xml:space="preserve">on and/or </w:t>
            </w:r>
            <w:r>
              <w:rPr>
                <w:rFonts w:asciiTheme="minorHAnsi" w:hAnsiTheme="minorHAnsi" w:cstheme="minorHAnsi"/>
                <w:color w:val="000000"/>
                <w:sz w:val="22"/>
                <w:szCs w:val="22"/>
              </w:rPr>
              <w:t>near the site</w:t>
            </w:r>
            <w:r w:rsidRPr="0096304F">
              <w:rPr>
                <w:rFonts w:asciiTheme="minorHAnsi" w:hAnsiTheme="minorHAnsi" w:cstheme="minorHAnsi"/>
                <w:color w:val="000000"/>
                <w:sz w:val="22"/>
                <w:szCs w:val="22"/>
              </w:rPr>
              <w:t xml:space="preserve"> will be the main way that we notify people of planning applications</w:t>
            </w:r>
            <w:r>
              <w:rPr>
                <w:rFonts w:asciiTheme="minorHAnsi" w:hAnsiTheme="minorHAnsi" w:cstheme="minorHAnsi"/>
                <w:color w:val="000000"/>
                <w:sz w:val="22"/>
                <w:szCs w:val="22"/>
              </w:rPr>
              <w:t>. Site notices will be printed on yellow card to increase their visibility and laminated to protect them from rain. Notices for amended schemes will be printed on pink ca</w:t>
            </w:r>
            <w:r w:rsidR="00122EF5">
              <w:rPr>
                <w:rFonts w:asciiTheme="minorHAnsi" w:hAnsiTheme="minorHAnsi" w:cstheme="minorHAnsi"/>
                <w:color w:val="000000"/>
                <w:sz w:val="22"/>
                <w:szCs w:val="22"/>
              </w:rPr>
              <w:t>rd</w:t>
            </w:r>
            <w:r>
              <w:rPr>
                <w:rFonts w:asciiTheme="minorHAnsi" w:hAnsiTheme="minorHAnsi" w:cstheme="minorHAnsi"/>
                <w:color w:val="000000"/>
                <w:sz w:val="22"/>
                <w:szCs w:val="22"/>
              </w:rPr>
              <w:t xml:space="preserve"> so that they can be differentiated from</w:t>
            </w:r>
            <w:r w:rsidR="00F70E4D">
              <w:rPr>
                <w:rFonts w:asciiTheme="minorHAnsi" w:hAnsiTheme="minorHAnsi" w:cstheme="minorHAnsi"/>
                <w:color w:val="000000"/>
                <w:sz w:val="22"/>
                <w:szCs w:val="22"/>
              </w:rPr>
              <w:t xml:space="preserve"> the original notice. Notices will be displayed at least 21 days before the consultation closes in line with statutory requirements.</w:t>
            </w:r>
          </w:p>
        </w:tc>
      </w:tr>
      <w:tr w:rsidR="00226D92" w:rsidTr="00DA159E">
        <w:tc>
          <w:tcPr>
            <w:tcW w:w="3936" w:type="dxa"/>
          </w:tcPr>
          <w:p w:rsidR="00226D92" w:rsidRPr="008D5B39" w:rsidRDefault="00226D92" w:rsidP="00412964">
            <w:pPr>
              <w:rPr>
                <w:rFonts w:asciiTheme="minorHAnsi" w:hAnsiTheme="minorHAnsi" w:cstheme="minorHAnsi"/>
                <w:b/>
                <w:color w:val="000000"/>
                <w:sz w:val="22"/>
                <w:szCs w:val="22"/>
              </w:rPr>
            </w:pPr>
            <w:r w:rsidRPr="008D5B39">
              <w:rPr>
                <w:rFonts w:asciiTheme="minorHAnsi" w:hAnsiTheme="minorHAnsi" w:cstheme="minorHAnsi"/>
                <w:b/>
                <w:color w:val="31849B" w:themeColor="accent5" w:themeShade="BF"/>
                <w:sz w:val="22"/>
                <w:szCs w:val="22"/>
              </w:rPr>
              <w:t xml:space="preserve">Paper copies of documents </w:t>
            </w:r>
          </w:p>
        </w:tc>
        <w:tc>
          <w:tcPr>
            <w:tcW w:w="4394" w:type="dxa"/>
          </w:tcPr>
          <w:p w:rsidR="00226D92" w:rsidRPr="00226D92" w:rsidRDefault="007E20CE" w:rsidP="007E20CE">
            <w:pPr>
              <w:pStyle w:val="Default"/>
              <w:rPr>
                <w:rFonts w:asciiTheme="minorHAnsi" w:hAnsiTheme="minorHAnsi" w:cstheme="minorHAnsi"/>
                <w:sz w:val="22"/>
                <w:szCs w:val="22"/>
              </w:rPr>
            </w:pPr>
            <w:r>
              <w:rPr>
                <w:rFonts w:asciiTheme="minorHAnsi" w:hAnsiTheme="minorHAnsi" w:cstheme="minorHAnsi"/>
                <w:sz w:val="22"/>
                <w:szCs w:val="22"/>
              </w:rPr>
              <w:t xml:space="preserve">Accessible to those without access to the internet or who are unable to use computers. Enables large plans to be viewed more easily. </w:t>
            </w:r>
          </w:p>
        </w:tc>
        <w:tc>
          <w:tcPr>
            <w:tcW w:w="4394" w:type="dxa"/>
          </w:tcPr>
          <w:p w:rsidR="00226D92" w:rsidRPr="00226D92" w:rsidRDefault="007E20CE" w:rsidP="007E20CE">
            <w:pPr>
              <w:pStyle w:val="Default"/>
              <w:rPr>
                <w:rFonts w:asciiTheme="minorHAnsi" w:hAnsiTheme="minorHAnsi" w:cstheme="minorHAnsi"/>
                <w:sz w:val="22"/>
                <w:szCs w:val="22"/>
              </w:rPr>
            </w:pPr>
            <w:r>
              <w:rPr>
                <w:rFonts w:asciiTheme="minorHAnsi" w:hAnsiTheme="minorHAnsi" w:cstheme="minorHAnsi"/>
                <w:sz w:val="22"/>
                <w:szCs w:val="22"/>
              </w:rPr>
              <w:t xml:space="preserve">Locations </w:t>
            </w:r>
            <w:r w:rsidR="00226D92">
              <w:rPr>
                <w:rFonts w:asciiTheme="minorHAnsi" w:hAnsiTheme="minorHAnsi" w:cstheme="minorHAnsi"/>
                <w:sz w:val="22"/>
                <w:szCs w:val="22"/>
              </w:rPr>
              <w:t>may be inaccessible to some</w:t>
            </w:r>
            <w:r w:rsidR="00B32B6E">
              <w:rPr>
                <w:rFonts w:asciiTheme="minorHAnsi" w:hAnsiTheme="minorHAnsi" w:cstheme="minorHAnsi"/>
                <w:sz w:val="22"/>
                <w:szCs w:val="22"/>
              </w:rPr>
              <w:t xml:space="preserve"> (e.g. people who are housebound due to illness or disabilities)</w:t>
            </w:r>
            <w:r w:rsidR="00226D92">
              <w:rPr>
                <w:rFonts w:asciiTheme="minorHAnsi" w:hAnsiTheme="minorHAnsi" w:cstheme="minorHAnsi"/>
                <w:sz w:val="22"/>
              </w:rPr>
              <w:t>.</w:t>
            </w:r>
            <w:r>
              <w:rPr>
                <w:rFonts w:asciiTheme="minorHAnsi" w:hAnsiTheme="minorHAnsi" w:cstheme="minorHAnsi"/>
                <w:sz w:val="22"/>
                <w:szCs w:val="22"/>
              </w:rPr>
              <w:t xml:space="preserve"> Opportunities to view documents is</w:t>
            </w:r>
            <w:r w:rsidR="00226D92">
              <w:rPr>
                <w:rFonts w:asciiTheme="minorHAnsi" w:hAnsiTheme="minorHAnsi" w:cstheme="minorHAnsi"/>
                <w:sz w:val="22"/>
                <w:szCs w:val="22"/>
              </w:rPr>
              <w:t xml:space="preserve"> </w:t>
            </w:r>
            <w:r>
              <w:rPr>
                <w:rFonts w:asciiTheme="minorHAnsi" w:hAnsiTheme="minorHAnsi" w:cstheme="minorHAnsi"/>
                <w:sz w:val="22"/>
                <w:szCs w:val="22"/>
              </w:rPr>
              <w:t>limited by opening hours.</w:t>
            </w:r>
          </w:p>
        </w:tc>
        <w:tc>
          <w:tcPr>
            <w:tcW w:w="8426" w:type="dxa"/>
          </w:tcPr>
          <w:p w:rsidR="007E20CE" w:rsidRPr="007E20CE" w:rsidRDefault="007E20CE" w:rsidP="007E20C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We </w:t>
            </w:r>
            <w:r w:rsidR="00BC2C30">
              <w:rPr>
                <w:rFonts w:asciiTheme="minorHAnsi" w:hAnsiTheme="minorHAnsi" w:cstheme="minorHAnsi"/>
                <w:color w:val="000000"/>
                <w:sz w:val="22"/>
                <w:szCs w:val="22"/>
              </w:rPr>
              <w:t>currently:</w:t>
            </w:r>
          </w:p>
          <w:p w:rsidR="00226D92" w:rsidRDefault="007E20CE" w:rsidP="00AE1B91">
            <w:pPr>
              <w:pStyle w:val="ListParagraph"/>
              <w:numPr>
                <w:ilvl w:val="0"/>
                <w:numId w:val="2"/>
              </w:numPr>
              <w:ind w:left="459"/>
              <w:rPr>
                <w:rFonts w:asciiTheme="minorHAnsi" w:hAnsiTheme="minorHAnsi" w:cstheme="minorHAnsi"/>
                <w:color w:val="000000"/>
                <w:sz w:val="22"/>
                <w:szCs w:val="22"/>
              </w:rPr>
            </w:pPr>
            <w:r>
              <w:rPr>
                <w:rFonts w:asciiTheme="minorHAnsi" w:hAnsiTheme="minorHAnsi" w:cstheme="minorHAnsi"/>
                <w:color w:val="000000"/>
                <w:sz w:val="22"/>
                <w:szCs w:val="22"/>
              </w:rPr>
              <w:t>Make sure that p</w:t>
            </w:r>
            <w:r w:rsidR="00226D92" w:rsidRPr="007E20CE">
              <w:rPr>
                <w:rFonts w:asciiTheme="minorHAnsi" w:hAnsiTheme="minorHAnsi" w:cstheme="minorHAnsi"/>
                <w:color w:val="000000"/>
                <w:sz w:val="22"/>
                <w:szCs w:val="22"/>
              </w:rPr>
              <w:t xml:space="preserve">aper copies of </w:t>
            </w:r>
            <w:r>
              <w:rPr>
                <w:rFonts w:asciiTheme="minorHAnsi" w:hAnsiTheme="minorHAnsi" w:cstheme="minorHAnsi"/>
                <w:color w:val="000000"/>
                <w:sz w:val="22"/>
                <w:szCs w:val="22"/>
              </w:rPr>
              <w:t xml:space="preserve">planning policy consultation documents are </w:t>
            </w:r>
            <w:r w:rsidR="00226D92" w:rsidRPr="007E20CE">
              <w:rPr>
                <w:rFonts w:asciiTheme="minorHAnsi" w:hAnsiTheme="minorHAnsi" w:cstheme="minorHAnsi"/>
                <w:color w:val="000000"/>
                <w:sz w:val="22"/>
                <w:szCs w:val="22"/>
              </w:rPr>
              <w:t>available to view at our offices in St</w:t>
            </w:r>
            <w:r w:rsidR="00BC2C30">
              <w:rPr>
                <w:rFonts w:asciiTheme="minorHAnsi" w:hAnsiTheme="minorHAnsi" w:cstheme="minorHAnsi"/>
                <w:color w:val="000000"/>
                <w:sz w:val="22"/>
                <w:szCs w:val="22"/>
              </w:rPr>
              <w:t>.</w:t>
            </w:r>
            <w:r w:rsidR="00226D92" w:rsidRPr="007E20CE">
              <w:rPr>
                <w:rFonts w:asciiTheme="minorHAnsi" w:hAnsiTheme="minorHAnsi" w:cstheme="minorHAnsi"/>
                <w:color w:val="000000"/>
                <w:sz w:val="22"/>
                <w:szCs w:val="22"/>
              </w:rPr>
              <w:t xml:space="preserve"> Aldate’s Chambers and city libraries during their opening</w:t>
            </w:r>
            <w:r w:rsidR="00AE1B91">
              <w:rPr>
                <w:rFonts w:asciiTheme="minorHAnsi" w:hAnsiTheme="minorHAnsi" w:cstheme="minorHAnsi"/>
                <w:color w:val="000000"/>
                <w:sz w:val="22"/>
                <w:szCs w:val="22"/>
              </w:rPr>
              <w:t xml:space="preserve"> hours;</w:t>
            </w:r>
          </w:p>
          <w:p w:rsidR="00AE1B91" w:rsidRDefault="007E20CE" w:rsidP="00AE1B91">
            <w:pPr>
              <w:pStyle w:val="ListParagraph"/>
              <w:numPr>
                <w:ilvl w:val="0"/>
                <w:numId w:val="2"/>
              </w:numPr>
              <w:ind w:left="459"/>
              <w:rPr>
                <w:rFonts w:asciiTheme="minorHAnsi" w:hAnsiTheme="minorHAnsi" w:cstheme="minorHAnsi"/>
                <w:color w:val="000000"/>
                <w:sz w:val="22"/>
                <w:szCs w:val="22"/>
              </w:rPr>
            </w:pPr>
            <w:r w:rsidRPr="00AE1B91">
              <w:rPr>
                <w:rFonts w:asciiTheme="minorHAnsi" w:hAnsiTheme="minorHAnsi" w:cstheme="minorHAnsi"/>
                <w:color w:val="000000"/>
                <w:sz w:val="22"/>
                <w:szCs w:val="22"/>
              </w:rPr>
              <w:t>Make p</w:t>
            </w:r>
            <w:r w:rsidR="00226D92" w:rsidRPr="00AE1B91">
              <w:rPr>
                <w:rFonts w:asciiTheme="minorHAnsi" w:hAnsiTheme="minorHAnsi" w:cstheme="minorHAnsi"/>
                <w:color w:val="000000"/>
                <w:sz w:val="22"/>
                <w:szCs w:val="22"/>
              </w:rPr>
              <w:t>aper copies</w:t>
            </w:r>
            <w:r w:rsidRPr="00AE1B91">
              <w:rPr>
                <w:rFonts w:asciiTheme="minorHAnsi" w:hAnsiTheme="minorHAnsi" w:cstheme="minorHAnsi"/>
                <w:color w:val="000000"/>
                <w:sz w:val="22"/>
                <w:szCs w:val="22"/>
              </w:rPr>
              <w:t xml:space="preserve"> of major planning applications</w:t>
            </w:r>
            <w:r w:rsidR="00226D92" w:rsidRPr="00AE1B91">
              <w:rPr>
                <w:rFonts w:asciiTheme="minorHAnsi" w:hAnsiTheme="minorHAnsi" w:cstheme="minorHAnsi"/>
                <w:color w:val="000000"/>
                <w:sz w:val="22"/>
                <w:szCs w:val="22"/>
              </w:rPr>
              <w:t xml:space="preserve"> available to view at our offices in St Aldate’s Chambers</w:t>
            </w:r>
            <w:r w:rsidRPr="00AE1B91">
              <w:rPr>
                <w:rFonts w:asciiTheme="minorHAnsi" w:hAnsiTheme="minorHAnsi" w:cstheme="minorHAnsi"/>
                <w:color w:val="000000"/>
                <w:sz w:val="22"/>
                <w:szCs w:val="22"/>
              </w:rPr>
              <w:t xml:space="preserve"> during opening hours</w:t>
            </w:r>
            <w:r w:rsidR="00AE1B91">
              <w:rPr>
                <w:rFonts w:asciiTheme="minorHAnsi" w:hAnsiTheme="minorHAnsi" w:cstheme="minorHAnsi"/>
                <w:color w:val="000000"/>
                <w:sz w:val="22"/>
                <w:szCs w:val="22"/>
              </w:rPr>
              <w:t>;</w:t>
            </w:r>
          </w:p>
          <w:p w:rsidR="007E20CE" w:rsidRPr="000D5003" w:rsidRDefault="007E20CE" w:rsidP="000D5003">
            <w:pPr>
              <w:pStyle w:val="ListParagraph"/>
              <w:numPr>
                <w:ilvl w:val="0"/>
                <w:numId w:val="2"/>
              </w:numPr>
              <w:ind w:left="459"/>
              <w:rPr>
                <w:rFonts w:asciiTheme="minorHAnsi" w:hAnsiTheme="minorHAnsi" w:cstheme="minorHAnsi"/>
                <w:color w:val="000000"/>
                <w:sz w:val="22"/>
                <w:szCs w:val="22"/>
              </w:rPr>
            </w:pPr>
            <w:r w:rsidRPr="00AE1B91">
              <w:rPr>
                <w:rFonts w:asciiTheme="minorHAnsi" w:hAnsiTheme="minorHAnsi" w:cstheme="minorHAnsi"/>
                <w:color w:val="000000"/>
                <w:sz w:val="22"/>
                <w:szCs w:val="22"/>
              </w:rPr>
              <w:t>Make p</w:t>
            </w:r>
            <w:r w:rsidR="00226D92" w:rsidRPr="00AE1B91">
              <w:rPr>
                <w:rFonts w:asciiTheme="minorHAnsi" w:hAnsiTheme="minorHAnsi" w:cstheme="minorHAnsi"/>
                <w:color w:val="000000"/>
                <w:sz w:val="22"/>
                <w:szCs w:val="22"/>
              </w:rPr>
              <w:t>aper copies of other types of planning applicatio</w:t>
            </w:r>
            <w:r w:rsidRPr="00AE1B91">
              <w:rPr>
                <w:rFonts w:asciiTheme="minorHAnsi" w:hAnsiTheme="minorHAnsi" w:cstheme="minorHAnsi"/>
                <w:color w:val="000000"/>
                <w:sz w:val="22"/>
                <w:szCs w:val="22"/>
              </w:rPr>
              <w:t xml:space="preserve">n </w:t>
            </w:r>
            <w:r w:rsidR="00226D92" w:rsidRPr="00AE1B91">
              <w:rPr>
                <w:rFonts w:asciiTheme="minorHAnsi" w:hAnsiTheme="minorHAnsi" w:cstheme="minorHAnsi"/>
                <w:color w:val="000000"/>
                <w:sz w:val="22"/>
                <w:szCs w:val="22"/>
              </w:rPr>
              <w:t>available at our offices</w:t>
            </w:r>
            <w:r w:rsidRPr="00AE1B91">
              <w:rPr>
                <w:rFonts w:asciiTheme="minorHAnsi" w:hAnsiTheme="minorHAnsi" w:cstheme="minorHAnsi"/>
                <w:color w:val="000000"/>
                <w:sz w:val="22"/>
                <w:szCs w:val="22"/>
              </w:rPr>
              <w:t xml:space="preserve"> during opening </w:t>
            </w:r>
            <w:proofErr w:type="gramStart"/>
            <w:r w:rsidRPr="00AE1B91">
              <w:rPr>
                <w:rFonts w:asciiTheme="minorHAnsi" w:hAnsiTheme="minorHAnsi" w:cstheme="minorHAnsi"/>
                <w:color w:val="000000"/>
                <w:sz w:val="22"/>
                <w:szCs w:val="22"/>
              </w:rPr>
              <w:t xml:space="preserve">hours </w:t>
            </w:r>
            <w:r w:rsidR="00226D92" w:rsidRPr="00AE1B91">
              <w:rPr>
                <w:rFonts w:asciiTheme="minorHAnsi" w:hAnsiTheme="minorHAnsi" w:cstheme="minorHAnsi"/>
                <w:color w:val="000000"/>
                <w:sz w:val="22"/>
                <w:szCs w:val="22"/>
              </w:rPr>
              <w:t xml:space="preserve"> up</w:t>
            </w:r>
            <w:r w:rsidR="00AE1B91">
              <w:rPr>
                <w:rFonts w:asciiTheme="minorHAnsi" w:hAnsiTheme="minorHAnsi" w:cstheme="minorHAnsi"/>
                <w:color w:val="000000"/>
                <w:sz w:val="22"/>
                <w:szCs w:val="22"/>
              </w:rPr>
              <w:t>on</w:t>
            </w:r>
            <w:proofErr w:type="gramEnd"/>
            <w:r w:rsidR="000D5003">
              <w:rPr>
                <w:rFonts w:asciiTheme="minorHAnsi" w:hAnsiTheme="minorHAnsi" w:cstheme="minorHAnsi"/>
                <w:color w:val="000000"/>
                <w:sz w:val="22"/>
                <w:szCs w:val="22"/>
              </w:rPr>
              <w:t xml:space="preserve"> request.</w:t>
            </w:r>
          </w:p>
        </w:tc>
      </w:tr>
      <w:tr w:rsidR="00A430C6" w:rsidTr="00DA159E">
        <w:tc>
          <w:tcPr>
            <w:tcW w:w="3936" w:type="dxa"/>
          </w:tcPr>
          <w:p w:rsidR="00A430C6" w:rsidRDefault="00A430C6" w:rsidP="00E567B2">
            <w:pPr>
              <w:rPr>
                <w:rFonts w:asciiTheme="minorHAnsi" w:hAnsiTheme="minorHAnsi" w:cstheme="minorHAnsi"/>
                <w:color w:val="31849B" w:themeColor="accent5" w:themeShade="BF"/>
                <w:sz w:val="22"/>
                <w:szCs w:val="22"/>
              </w:rPr>
            </w:pPr>
            <w:r w:rsidRPr="008D5B39">
              <w:rPr>
                <w:rFonts w:asciiTheme="minorHAnsi" w:hAnsiTheme="minorHAnsi" w:cstheme="minorHAnsi"/>
                <w:b/>
                <w:color w:val="31849B" w:themeColor="accent5" w:themeShade="BF"/>
                <w:sz w:val="22"/>
                <w:szCs w:val="22"/>
              </w:rPr>
              <w:t xml:space="preserve">Letters </w:t>
            </w:r>
          </w:p>
          <w:p w:rsidR="0007189E" w:rsidRPr="0007189E" w:rsidRDefault="0007189E" w:rsidP="00E567B2">
            <w:pPr>
              <w:rPr>
                <w:rFonts w:asciiTheme="minorHAnsi" w:hAnsiTheme="minorHAnsi" w:cstheme="minorHAnsi"/>
                <w:color w:val="000000"/>
                <w:sz w:val="22"/>
                <w:szCs w:val="22"/>
              </w:rPr>
            </w:pPr>
            <w:r w:rsidRPr="0007189E">
              <w:rPr>
                <w:rFonts w:asciiTheme="minorHAnsi" w:hAnsiTheme="minorHAnsi" w:cstheme="minorHAnsi"/>
                <w:sz w:val="22"/>
                <w:szCs w:val="22"/>
              </w:rPr>
              <w:t>(Printed letters sent via the post</w:t>
            </w:r>
            <w:r>
              <w:rPr>
                <w:rFonts w:asciiTheme="minorHAnsi" w:hAnsiTheme="minorHAnsi" w:cstheme="minorHAnsi"/>
                <w:sz w:val="22"/>
                <w:szCs w:val="22"/>
              </w:rPr>
              <w:t>.</w:t>
            </w:r>
            <w:r w:rsidRPr="0007189E">
              <w:rPr>
                <w:rFonts w:asciiTheme="minorHAnsi" w:hAnsiTheme="minorHAnsi" w:cstheme="minorHAnsi"/>
                <w:sz w:val="22"/>
                <w:szCs w:val="22"/>
              </w:rPr>
              <w:t>)</w:t>
            </w:r>
          </w:p>
        </w:tc>
        <w:tc>
          <w:tcPr>
            <w:tcW w:w="4394" w:type="dxa"/>
          </w:tcPr>
          <w:p w:rsidR="00A430C6" w:rsidRPr="0069251F" w:rsidRDefault="00381708" w:rsidP="00953600">
            <w:pPr>
              <w:rPr>
                <w:rFonts w:asciiTheme="minorHAnsi" w:hAnsiTheme="minorHAnsi" w:cstheme="minorHAnsi"/>
                <w:sz w:val="22"/>
                <w:szCs w:val="22"/>
              </w:rPr>
            </w:pPr>
            <w:r>
              <w:rPr>
                <w:rFonts w:asciiTheme="minorHAnsi" w:hAnsiTheme="minorHAnsi" w:cstheme="minorHAnsi"/>
                <w:sz w:val="22"/>
                <w:szCs w:val="22"/>
              </w:rPr>
              <w:t xml:space="preserve">Easy to target people in a specific area. Letters can be sent directly to all properties. </w:t>
            </w:r>
            <w:r w:rsidR="00953600">
              <w:rPr>
                <w:rFonts w:asciiTheme="minorHAnsi" w:hAnsiTheme="minorHAnsi" w:cstheme="minorHAnsi"/>
                <w:sz w:val="22"/>
              </w:rPr>
              <w:t xml:space="preserve">Is </w:t>
            </w:r>
            <w:r w:rsidR="00953600" w:rsidRPr="009251C8">
              <w:rPr>
                <w:rFonts w:asciiTheme="minorHAnsi" w:hAnsiTheme="minorHAnsi" w:cstheme="minorHAnsi"/>
                <w:sz w:val="22"/>
              </w:rPr>
              <w:t xml:space="preserve">often more accessible to some hard-to-reach groups </w:t>
            </w:r>
            <w:r w:rsidR="00953600">
              <w:rPr>
                <w:rFonts w:asciiTheme="minorHAnsi" w:hAnsiTheme="minorHAnsi" w:cstheme="minorHAnsi"/>
                <w:sz w:val="22"/>
              </w:rPr>
              <w:t>(</w:t>
            </w:r>
            <w:r w:rsidR="00953600" w:rsidRPr="009251C8">
              <w:rPr>
                <w:rFonts w:asciiTheme="minorHAnsi" w:hAnsiTheme="minorHAnsi" w:cstheme="minorHAnsi"/>
                <w:sz w:val="22"/>
              </w:rPr>
              <w:t>e</w:t>
            </w:r>
            <w:r w:rsidR="00953600">
              <w:rPr>
                <w:rFonts w:asciiTheme="minorHAnsi" w:hAnsiTheme="minorHAnsi" w:cstheme="minorHAnsi"/>
                <w:sz w:val="22"/>
              </w:rPr>
              <w:t>.</w:t>
            </w:r>
            <w:r w:rsidR="00953600" w:rsidRPr="009251C8">
              <w:rPr>
                <w:rFonts w:asciiTheme="minorHAnsi" w:hAnsiTheme="minorHAnsi" w:cstheme="minorHAnsi"/>
                <w:sz w:val="22"/>
              </w:rPr>
              <w:t>g</w:t>
            </w:r>
            <w:r w:rsidR="00953600">
              <w:rPr>
                <w:rFonts w:asciiTheme="minorHAnsi" w:hAnsiTheme="minorHAnsi" w:cstheme="minorHAnsi"/>
                <w:sz w:val="22"/>
              </w:rPr>
              <w:t>. housebound</w:t>
            </w:r>
            <w:r w:rsidR="00BC2C30">
              <w:rPr>
                <w:rFonts w:asciiTheme="minorHAnsi" w:hAnsiTheme="minorHAnsi" w:cstheme="minorHAnsi"/>
                <w:sz w:val="22"/>
              </w:rPr>
              <w:t>, disabled</w:t>
            </w:r>
            <w:r w:rsidR="00953600">
              <w:rPr>
                <w:rFonts w:asciiTheme="minorHAnsi" w:hAnsiTheme="minorHAnsi" w:cstheme="minorHAnsi"/>
                <w:sz w:val="22"/>
              </w:rPr>
              <w:t xml:space="preserve"> and frail elderly people)</w:t>
            </w:r>
            <w:r w:rsidR="00953600" w:rsidRPr="009251C8">
              <w:rPr>
                <w:rFonts w:asciiTheme="minorHAnsi" w:hAnsiTheme="minorHAnsi" w:cstheme="minorHAnsi"/>
                <w:sz w:val="22"/>
              </w:rPr>
              <w:t>.</w:t>
            </w:r>
          </w:p>
        </w:tc>
        <w:tc>
          <w:tcPr>
            <w:tcW w:w="4394" w:type="dxa"/>
          </w:tcPr>
          <w:p w:rsidR="00A430C6" w:rsidRPr="0069251F" w:rsidRDefault="00381708" w:rsidP="00962AF0">
            <w:pPr>
              <w:rPr>
                <w:rFonts w:asciiTheme="minorHAnsi" w:hAnsiTheme="minorHAnsi" w:cstheme="minorHAnsi"/>
                <w:sz w:val="22"/>
                <w:szCs w:val="22"/>
              </w:rPr>
            </w:pPr>
            <w:r>
              <w:rPr>
                <w:rFonts w:asciiTheme="minorHAnsi" w:hAnsiTheme="minorHAnsi" w:cstheme="minorHAnsi"/>
                <w:sz w:val="22"/>
                <w:szCs w:val="22"/>
              </w:rPr>
              <w:t xml:space="preserve">Delay between letters being produced and being received. Where properties are rented, the letters may not be seen by the property owner. Not environmentally </w:t>
            </w:r>
            <w:r w:rsidR="00BC2C30">
              <w:rPr>
                <w:rFonts w:asciiTheme="minorHAnsi" w:hAnsiTheme="minorHAnsi" w:cstheme="minorHAnsi"/>
                <w:sz w:val="22"/>
                <w:szCs w:val="22"/>
              </w:rPr>
              <w:t xml:space="preserve">friendly. Postage and printing </w:t>
            </w:r>
            <w:r>
              <w:rPr>
                <w:rFonts w:asciiTheme="minorHAnsi" w:hAnsiTheme="minorHAnsi" w:cstheme="minorHAnsi"/>
                <w:sz w:val="22"/>
                <w:szCs w:val="22"/>
              </w:rPr>
              <w:t>costs.</w:t>
            </w:r>
          </w:p>
        </w:tc>
        <w:tc>
          <w:tcPr>
            <w:tcW w:w="8426" w:type="dxa"/>
          </w:tcPr>
          <w:p w:rsidR="001F2A02" w:rsidRDefault="00381708" w:rsidP="00412964">
            <w:pPr>
              <w:rPr>
                <w:rFonts w:asciiTheme="minorHAnsi" w:hAnsiTheme="minorHAnsi" w:cstheme="minorHAnsi"/>
                <w:sz w:val="22"/>
                <w:szCs w:val="22"/>
              </w:rPr>
            </w:pPr>
            <w:r w:rsidRPr="00381708">
              <w:rPr>
                <w:rFonts w:asciiTheme="minorHAnsi" w:hAnsiTheme="minorHAnsi" w:cstheme="minorHAnsi"/>
                <w:sz w:val="22"/>
                <w:szCs w:val="22"/>
              </w:rPr>
              <w:t xml:space="preserve">We </w:t>
            </w:r>
            <w:r w:rsidR="00F05A73">
              <w:rPr>
                <w:rFonts w:asciiTheme="minorHAnsi" w:hAnsiTheme="minorHAnsi" w:cstheme="minorHAnsi"/>
                <w:sz w:val="22"/>
                <w:szCs w:val="22"/>
              </w:rPr>
              <w:t>will not normally</w:t>
            </w:r>
            <w:r>
              <w:rPr>
                <w:rFonts w:asciiTheme="minorHAnsi" w:hAnsiTheme="minorHAnsi" w:cstheme="minorHAnsi"/>
                <w:sz w:val="22"/>
                <w:szCs w:val="22"/>
              </w:rPr>
              <w:t xml:space="preserve"> use letters to notify people of planning policy or planning application consultations. </w:t>
            </w:r>
          </w:p>
          <w:p w:rsidR="00953600" w:rsidRDefault="00381708" w:rsidP="00412964">
            <w:pPr>
              <w:rPr>
                <w:rFonts w:asciiTheme="minorHAnsi" w:hAnsiTheme="minorHAnsi" w:cstheme="minorHAnsi"/>
                <w:sz w:val="22"/>
                <w:szCs w:val="22"/>
              </w:rPr>
            </w:pPr>
            <w:r>
              <w:rPr>
                <w:rFonts w:asciiTheme="minorHAnsi" w:hAnsiTheme="minorHAnsi" w:cstheme="minorHAnsi"/>
                <w:sz w:val="22"/>
                <w:szCs w:val="22"/>
              </w:rPr>
              <w:t>L</w:t>
            </w:r>
            <w:r w:rsidR="00953600">
              <w:rPr>
                <w:rFonts w:asciiTheme="minorHAnsi" w:hAnsiTheme="minorHAnsi" w:cstheme="minorHAnsi"/>
                <w:sz w:val="22"/>
                <w:szCs w:val="22"/>
              </w:rPr>
              <w:t>etters will only b</w:t>
            </w:r>
            <w:r w:rsidR="00F05A73">
              <w:rPr>
                <w:rFonts w:asciiTheme="minorHAnsi" w:hAnsiTheme="minorHAnsi" w:cstheme="minorHAnsi"/>
                <w:sz w:val="22"/>
                <w:szCs w:val="22"/>
              </w:rPr>
              <w:t>e used be in the following  situations:</w:t>
            </w:r>
          </w:p>
          <w:p w:rsidR="00F05A73" w:rsidRDefault="00F05A73" w:rsidP="00953600">
            <w:pPr>
              <w:pStyle w:val="ListParagraph"/>
              <w:numPr>
                <w:ilvl w:val="0"/>
                <w:numId w:val="3"/>
              </w:numPr>
              <w:ind w:left="459"/>
              <w:rPr>
                <w:rFonts w:asciiTheme="minorHAnsi" w:hAnsiTheme="minorHAnsi" w:cstheme="minorHAnsi"/>
                <w:sz w:val="22"/>
                <w:szCs w:val="22"/>
              </w:rPr>
            </w:pPr>
            <w:r>
              <w:rPr>
                <w:rFonts w:asciiTheme="minorHAnsi" w:hAnsiTheme="minorHAnsi" w:cstheme="minorHAnsi"/>
                <w:sz w:val="22"/>
                <w:szCs w:val="22"/>
              </w:rPr>
              <w:t>To notify statutory consultees of planning policy and planning application consultations where we do not have email addresses.</w:t>
            </w:r>
          </w:p>
          <w:p w:rsidR="001F2A02" w:rsidRPr="00F05A73" w:rsidRDefault="00953600" w:rsidP="00F05A73">
            <w:pPr>
              <w:pStyle w:val="ListParagraph"/>
              <w:numPr>
                <w:ilvl w:val="0"/>
                <w:numId w:val="3"/>
              </w:numPr>
              <w:ind w:left="459"/>
              <w:rPr>
                <w:rFonts w:asciiTheme="minorHAnsi" w:hAnsiTheme="minorHAnsi" w:cstheme="minorHAnsi"/>
                <w:sz w:val="22"/>
                <w:szCs w:val="22"/>
              </w:rPr>
            </w:pPr>
            <w:r>
              <w:rPr>
                <w:rFonts w:asciiTheme="minorHAnsi" w:hAnsiTheme="minorHAnsi" w:cstheme="minorHAnsi"/>
                <w:sz w:val="22"/>
                <w:szCs w:val="22"/>
              </w:rPr>
              <w:t xml:space="preserve">To notify people of planning appeals. (Letters will be sent to adjoining properties and all those who commented on the original planning application.) </w:t>
            </w:r>
          </w:p>
        </w:tc>
      </w:tr>
      <w:tr w:rsidR="00A430C6" w:rsidTr="00DA159E">
        <w:tc>
          <w:tcPr>
            <w:tcW w:w="3936" w:type="dxa"/>
          </w:tcPr>
          <w:p w:rsidR="00A430C6" w:rsidRPr="008D5B39" w:rsidRDefault="008D5B39" w:rsidP="008D5B39">
            <w:pPr>
              <w:rPr>
                <w:rFonts w:asciiTheme="minorHAnsi" w:hAnsiTheme="minorHAnsi" w:cstheme="minorHAnsi"/>
                <w:b/>
                <w:color w:val="000000"/>
                <w:sz w:val="22"/>
                <w:szCs w:val="22"/>
              </w:rPr>
            </w:pPr>
            <w:r w:rsidRPr="008D5B39">
              <w:rPr>
                <w:rFonts w:asciiTheme="minorHAnsi" w:hAnsiTheme="minorHAnsi" w:cstheme="minorHAnsi"/>
                <w:b/>
                <w:color w:val="31849B" w:themeColor="accent5" w:themeShade="BF"/>
                <w:sz w:val="22"/>
                <w:szCs w:val="22"/>
              </w:rPr>
              <w:t>Leaflets</w:t>
            </w:r>
          </w:p>
        </w:tc>
        <w:tc>
          <w:tcPr>
            <w:tcW w:w="4394" w:type="dxa"/>
          </w:tcPr>
          <w:p w:rsidR="00A430C6" w:rsidRPr="0069251F" w:rsidRDefault="00953600" w:rsidP="00953600">
            <w:pPr>
              <w:rPr>
                <w:rFonts w:asciiTheme="minorHAnsi" w:hAnsiTheme="minorHAnsi" w:cstheme="minorHAnsi"/>
                <w:sz w:val="22"/>
                <w:szCs w:val="22"/>
              </w:rPr>
            </w:pPr>
            <w:r w:rsidRPr="00953600">
              <w:rPr>
                <w:rFonts w:asciiTheme="minorHAnsi" w:hAnsiTheme="minorHAnsi" w:cstheme="minorHAnsi"/>
                <w:sz w:val="22"/>
                <w:szCs w:val="22"/>
              </w:rPr>
              <w:t>Easy to target people in a specific area. L</w:t>
            </w:r>
            <w:r>
              <w:rPr>
                <w:rFonts w:asciiTheme="minorHAnsi" w:hAnsiTheme="minorHAnsi" w:cstheme="minorHAnsi"/>
                <w:sz w:val="22"/>
                <w:szCs w:val="22"/>
              </w:rPr>
              <w:t>eaflets</w:t>
            </w:r>
            <w:r w:rsidRPr="00953600">
              <w:rPr>
                <w:rFonts w:asciiTheme="minorHAnsi" w:hAnsiTheme="minorHAnsi" w:cstheme="minorHAnsi"/>
                <w:sz w:val="22"/>
                <w:szCs w:val="22"/>
              </w:rPr>
              <w:t xml:space="preserve"> can be </w:t>
            </w:r>
            <w:r>
              <w:rPr>
                <w:rFonts w:asciiTheme="minorHAnsi" w:hAnsiTheme="minorHAnsi" w:cstheme="minorHAnsi"/>
                <w:sz w:val="22"/>
                <w:szCs w:val="22"/>
              </w:rPr>
              <w:t>delivered</w:t>
            </w:r>
            <w:r w:rsidRPr="00953600">
              <w:rPr>
                <w:rFonts w:asciiTheme="minorHAnsi" w:hAnsiTheme="minorHAnsi" w:cstheme="minorHAnsi"/>
                <w:sz w:val="22"/>
                <w:szCs w:val="22"/>
              </w:rPr>
              <w:t xml:space="preserve"> directly to all properties.</w:t>
            </w:r>
            <w:r>
              <w:rPr>
                <w:rFonts w:asciiTheme="minorHAnsi" w:hAnsiTheme="minorHAnsi" w:cstheme="minorHAnsi"/>
                <w:sz w:val="22"/>
                <w:szCs w:val="22"/>
              </w:rPr>
              <w:t xml:space="preserve"> </w:t>
            </w:r>
            <w:r>
              <w:rPr>
                <w:rFonts w:asciiTheme="minorHAnsi" w:hAnsiTheme="minorHAnsi" w:cstheme="minorHAnsi"/>
                <w:sz w:val="22"/>
              </w:rPr>
              <w:t xml:space="preserve">Is </w:t>
            </w:r>
            <w:r w:rsidRPr="009251C8">
              <w:rPr>
                <w:rFonts w:asciiTheme="minorHAnsi" w:hAnsiTheme="minorHAnsi" w:cstheme="minorHAnsi"/>
                <w:sz w:val="22"/>
              </w:rPr>
              <w:t xml:space="preserve">often more accessible to some hard-to-reach groups </w:t>
            </w:r>
            <w:r>
              <w:rPr>
                <w:rFonts w:asciiTheme="minorHAnsi" w:hAnsiTheme="minorHAnsi" w:cstheme="minorHAnsi"/>
                <w:sz w:val="22"/>
              </w:rPr>
              <w:t>(</w:t>
            </w:r>
            <w:r w:rsidRPr="009251C8">
              <w:rPr>
                <w:rFonts w:asciiTheme="minorHAnsi" w:hAnsiTheme="minorHAnsi" w:cstheme="minorHAnsi"/>
                <w:sz w:val="22"/>
              </w:rPr>
              <w:t>e</w:t>
            </w:r>
            <w:r>
              <w:rPr>
                <w:rFonts w:asciiTheme="minorHAnsi" w:hAnsiTheme="minorHAnsi" w:cstheme="minorHAnsi"/>
                <w:sz w:val="22"/>
              </w:rPr>
              <w:t>.</w:t>
            </w:r>
            <w:r w:rsidRPr="009251C8">
              <w:rPr>
                <w:rFonts w:asciiTheme="minorHAnsi" w:hAnsiTheme="minorHAnsi" w:cstheme="minorHAnsi"/>
                <w:sz w:val="22"/>
              </w:rPr>
              <w:t>g</w:t>
            </w:r>
            <w:r>
              <w:rPr>
                <w:rFonts w:asciiTheme="minorHAnsi" w:hAnsiTheme="minorHAnsi" w:cstheme="minorHAnsi"/>
                <w:sz w:val="22"/>
              </w:rPr>
              <w:t>. housebound and frail elderly people)</w:t>
            </w:r>
            <w:r w:rsidRPr="009251C8">
              <w:rPr>
                <w:rFonts w:asciiTheme="minorHAnsi" w:hAnsiTheme="minorHAnsi" w:cstheme="minorHAnsi"/>
                <w:sz w:val="22"/>
              </w:rPr>
              <w:t>.</w:t>
            </w:r>
          </w:p>
        </w:tc>
        <w:tc>
          <w:tcPr>
            <w:tcW w:w="4394" w:type="dxa"/>
          </w:tcPr>
          <w:p w:rsidR="00A430C6" w:rsidRPr="0069251F" w:rsidRDefault="00F70E4D" w:rsidP="00B32B6E">
            <w:pPr>
              <w:rPr>
                <w:rFonts w:asciiTheme="minorHAnsi" w:hAnsiTheme="minorHAnsi" w:cstheme="minorHAnsi"/>
                <w:sz w:val="22"/>
                <w:szCs w:val="22"/>
              </w:rPr>
            </w:pPr>
            <w:r>
              <w:rPr>
                <w:rFonts w:asciiTheme="minorHAnsi" w:hAnsiTheme="minorHAnsi" w:cstheme="minorHAnsi"/>
                <w:sz w:val="22"/>
                <w:szCs w:val="22"/>
              </w:rPr>
              <w:t>Delivery can be highly resource intensive. L</w:t>
            </w:r>
            <w:r w:rsidR="00953600">
              <w:rPr>
                <w:rFonts w:asciiTheme="minorHAnsi" w:hAnsiTheme="minorHAnsi" w:cstheme="minorHAnsi"/>
                <w:sz w:val="22"/>
                <w:szCs w:val="22"/>
              </w:rPr>
              <w:t xml:space="preserve">imited information can be given (summary only). Where properties are rented, the </w:t>
            </w:r>
            <w:r w:rsidR="00B32B6E">
              <w:rPr>
                <w:rFonts w:asciiTheme="minorHAnsi" w:hAnsiTheme="minorHAnsi" w:cstheme="minorHAnsi"/>
                <w:sz w:val="22"/>
                <w:szCs w:val="22"/>
              </w:rPr>
              <w:t>information</w:t>
            </w:r>
            <w:r w:rsidR="00953600">
              <w:rPr>
                <w:rFonts w:asciiTheme="minorHAnsi" w:hAnsiTheme="minorHAnsi" w:cstheme="minorHAnsi"/>
                <w:sz w:val="22"/>
                <w:szCs w:val="22"/>
              </w:rPr>
              <w:t xml:space="preserve"> may not be seen by the property owner.</w:t>
            </w:r>
          </w:p>
        </w:tc>
        <w:tc>
          <w:tcPr>
            <w:tcW w:w="8426" w:type="dxa"/>
          </w:tcPr>
          <w:p w:rsidR="001F2A02" w:rsidRPr="00F05A73" w:rsidRDefault="00F05A73" w:rsidP="00412964">
            <w:pPr>
              <w:rPr>
                <w:rFonts w:asciiTheme="minorHAnsi" w:hAnsiTheme="minorHAnsi" w:cstheme="minorHAnsi"/>
                <w:color w:val="FF0000"/>
                <w:sz w:val="22"/>
                <w:szCs w:val="22"/>
              </w:rPr>
            </w:pPr>
            <w:r>
              <w:rPr>
                <w:rFonts w:asciiTheme="minorHAnsi" w:hAnsiTheme="minorHAnsi" w:cstheme="minorHAnsi"/>
                <w:sz w:val="22"/>
                <w:szCs w:val="22"/>
              </w:rPr>
              <w:t>Leaflets may be used for planning policy consultation</w:t>
            </w:r>
            <w:r w:rsidR="001F2A02" w:rsidRPr="00F05A73">
              <w:rPr>
                <w:rFonts w:asciiTheme="minorHAnsi" w:hAnsiTheme="minorHAnsi" w:cstheme="minorHAnsi"/>
                <w:sz w:val="22"/>
                <w:szCs w:val="22"/>
              </w:rPr>
              <w:t xml:space="preserve">s where we need to target a specific geographical area of the City. </w:t>
            </w:r>
          </w:p>
        </w:tc>
      </w:tr>
      <w:tr w:rsidR="00033CCC" w:rsidTr="00DA159E">
        <w:tc>
          <w:tcPr>
            <w:tcW w:w="3936" w:type="dxa"/>
          </w:tcPr>
          <w:p w:rsidR="00033CCC" w:rsidRPr="008D5B39" w:rsidRDefault="00033CCC" w:rsidP="00E567B2">
            <w:pPr>
              <w:rPr>
                <w:rFonts w:asciiTheme="minorHAnsi" w:hAnsiTheme="minorHAnsi" w:cstheme="minorHAnsi"/>
                <w:b/>
                <w:color w:val="31849B" w:themeColor="accent5" w:themeShade="BF"/>
                <w:sz w:val="22"/>
                <w:szCs w:val="22"/>
              </w:rPr>
            </w:pPr>
            <w:r>
              <w:rPr>
                <w:rFonts w:asciiTheme="minorHAnsi" w:hAnsiTheme="minorHAnsi" w:cstheme="minorHAnsi"/>
                <w:b/>
                <w:color w:val="31849B" w:themeColor="accent5" w:themeShade="BF"/>
                <w:sz w:val="22"/>
                <w:szCs w:val="22"/>
              </w:rPr>
              <w:t>Paper response forms / questionnaires</w:t>
            </w:r>
          </w:p>
        </w:tc>
        <w:tc>
          <w:tcPr>
            <w:tcW w:w="4394" w:type="dxa"/>
          </w:tcPr>
          <w:p w:rsidR="00033CCC" w:rsidRPr="00226D92" w:rsidRDefault="00033CCC" w:rsidP="00033CCC">
            <w:pPr>
              <w:pStyle w:val="Default"/>
              <w:rPr>
                <w:rFonts w:asciiTheme="minorHAnsi" w:hAnsiTheme="minorHAnsi" w:cstheme="minorHAnsi"/>
                <w:sz w:val="22"/>
                <w:szCs w:val="22"/>
              </w:rPr>
            </w:pPr>
            <w:r>
              <w:rPr>
                <w:rFonts w:asciiTheme="minorHAnsi" w:hAnsiTheme="minorHAnsi" w:cstheme="minorHAnsi"/>
                <w:sz w:val="22"/>
                <w:szCs w:val="22"/>
              </w:rPr>
              <w:t xml:space="preserve">Accessible to those without access to the internet or who are unable to use computers. </w:t>
            </w:r>
          </w:p>
        </w:tc>
        <w:tc>
          <w:tcPr>
            <w:tcW w:w="4394" w:type="dxa"/>
          </w:tcPr>
          <w:p w:rsidR="00033CCC" w:rsidRPr="00033CCC" w:rsidRDefault="00033CCC" w:rsidP="00033CCC">
            <w:pPr>
              <w:pStyle w:val="Default"/>
              <w:rPr>
                <w:rFonts w:asciiTheme="minorHAnsi" w:hAnsiTheme="minorHAnsi" w:cstheme="minorHAnsi"/>
                <w:sz w:val="22"/>
                <w:szCs w:val="22"/>
              </w:rPr>
            </w:pPr>
            <w:r w:rsidRPr="00033CCC">
              <w:rPr>
                <w:rFonts w:asciiTheme="minorHAnsi" w:hAnsiTheme="minorHAnsi" w:cstheme="minorHAnsi"/>
                <w:sz w:val="22"/>
                <w:szCs w:val="22"/>
              </w:rPr>
              <w:t>Locations may be inaccessible to some</w:t>
            </w:r>
            <w:r w:rsidR="00B32B6E">
              <w:rPr>
                <w:rFonts w:asciiTheme="minorHAnsi" w:hAnsiTheme="minorHAnsi" w:cstheme="minorHAnsi"/>
                <w:sz w:val="22"/>
                <w:szCs w:val="22"/>
              </w:rPr>
              <w:t xml:space="preserve"> (e.g. people who are housebound due to illness or disabilities)</w:t>
            </w:r>
            <w:r w:rsidRPr="00033CCC">
              <w:rPr>
                <w:rFonts w:asciiTheme="minorHAnsi" w:hAnsiTheme="minorHAnsi" w:cstheme="minorHAnsi"/>
                <w:sz w:val="22"/>
              </w:rPr>
              <w:t>.</w:t>
            </w:r>
            <w:r w:rsidRPr="00033CCC">
              <w:rPr>
                <w:rFonts w:asciiTheme="minorHAnsi" w:hAnsiTheme="minorHAnsi" w:cstheme="minorHAnsi"/>
                <w:sz w:val="22"/>
                <w:szCs w:val="22"/>
              </w:rPr>
              <w:t xml:space="preserve"> Access limited by opening hours.</w:t>
            </w:r>
          </w:p>
        </w:tc>
        <w:tc>
          <w:tcPr>
            <w:tcW w:w="8426" w:type="dxa"/>
          </w:tcPr>
          <w:p w:rsidR="00033CCC" w:rsidRPr="00033CCC" w:rsidRDefault="00033CCC" w:rsidP="00B32B6E">
            <w:pPr>
              <w:rPr>
                <w:rFonts w:asciiTheme="minorHAnsi" w:hAnsiTheme="minorHAnsi" w:cstheme="minorHAnsi"/>
                <w:sz w:val="22"/>
                <w:szCs w:val="22"/>
              </w:rPr>
            </w:pPr>
            <w:r>
              <w:rPr>
                <w:rFonts w:asciiTheme="minorHAnsi" w:hAnsiTheme="minorHAnsi" w:cstheme="minorHAnsi"/>
                <w:sz w:val="22"/>
                <w:szCs w:val="22"/>
              </w:rPr>
              <w:t>For planning policy consultations, we will m</w:t>
            </w:r>
            <w:r w:rsidRPr="00033CCC">
              <w:rPr>
                <w:rFonts w:asciiTheme="minorHAnsi" w:hAnsiTheme="minorHAnsi" w:cstheme="minorHAnsi"/>
                <w:sz w:val="22"/>
                <w:szCs w:val="22"/>
              </w:rPr>
              <w:t>ake sure that paper c</w:t>
            </w:r>
            <w:r>
              <w:rPr>
                <w:rFonts w:asciiTheme="minorHAnsi" w:hAnsiTheme="minorHAnsi" w:cstheme="minorHAnsi"/>
                <w:sz w:val="22"/>
                <w:szCs w:val="22"/>
              </w:rPr>
              <w:t>opies of re</w:t>
            </w:r>
            <w:r w:rsidR="00F05A73">
              <w:rPr>
                <w:rFonts w:asciiTheme="minorHAnsi" w:hAnsiTheme="minorHAnsi" w:cstheme="minorHAnsi"/>
                <w:sz w:val="22"/>
                <w:szCs w:val="22"/>
              </w:rPr>
              <w:t>sponse forms/questionnaires are</w:t>
            </w:r>
            <w:r>
              <w:rPr>
                <w:rFonts w:asciiTheme="minorHAnsi" w:hAnsiTheme="minorHAnsi" w:cstheme="minorHAnsi"/>
                <w:sz w:val="22"/>
                <w:szCs w:val="22"/>
              </w:rPr>
              <w:t xml:space="preserve"> </w:t>
            </w:r>
            <w:r w:rsidRPr="00033CCC">
              <w:rPr>
                <w:rFonts w:asciiTheme="minorHAnsi" w:hAnsiTheme="minorHAnsi" w:cstheme="minorHAnsi"/>
                <w:sz w:val="22"/>
                <w:szCs w:val="22"/>
              </w:rPr>
              <w:t>available</w:t>
            </w:r>
            <w:r w:rsidR="00F05A73">
              <w:rPr>
                <w:rFonts w:asciiTheme="minorHAnsi" w:hAnsiTheme="minorHAnsi" w:cstheme="minorHAnsi"/>
                <w:sz w:val="22"/>
                <w:szCs w:val="22"/>
              </w:rPr>
              <w:t xml:space="preserve"> </w:t>
            </w:r>
            <w:r w:rsidRPr="00033CCC">
              <w:rPr>
                <w:rFonts w:asciiTheme="minorHAnsi" w:hAnsiTheme="minorHAnsi" w:cstheme="minorHAnsi"/>
                <w:sz w:val="22"/>
                <w:szCs w:val="22"/>
              </w:rPr>
              <w:t>at our offices in St Aldate’s Cham</w:t>
            </w:r>
            <w:r w:rsidR="00B32B6E">
              <w:rPr>
                <w:rFonts w:asciiTheme="minorHAnsi" w:hAnsiTheme="minorHAnsi" w:cstheme="minorHAnsi"/>
                <w:sz w:val="22"/>
                <w:szCs w:val="22"/>
              </w:rPr>
              <w:t>bers and city libraries during</w:t>
            </w:r>
            <w:r w:rsidRPr="00033CCC">
              <w:rPr>
                <w:rFonts w:asciiTheme="minorHAnsi" w:hAnsiTheme="minorHAnsi" w:cstheme="minorHAnsi"/>
                <w:sz w:val="22"/>
                <w:szCs w:val="22"/>
              </w:rPr>
              <w:t xml:space="preserve"> opening</w:t>
            </w:r>
            <w:r>
              <w:rPr>
                <w:rFonts w:asciiTheme="minorHAnsi" w:hAnsiTheme="minorHAnsi" w:cstheme="minorHAnsi"/>
                <w:sz w:val="22"/>
                <w:szCs w:val="22"/>
              </w:rPr>
              <w:t xml:space="preserve"> hours.</w:t>
            </w:r>
            <w:r w:rsidR="00F05A73">
              <w:rPr>
                <w:rFonts w:asciiTheme="minorHAnsi" w:hAnsiTheme="minorHAnsi" w:cstheme="minorHAnsi"/>
                <w:sz w:val="22"/>
                <w:szCs w:val="22"/>
              </w:rPr>
              <w:t xml:space="preserve"> A printable version of the response form/questionnaire will also be</w:t>
            </w:r>
            <w:r w:rsidR="00B32B6E">
              <w:rPr>
                <w:rFonts w:asciiTheme="minorHAnsi" w:hAnsiTheme="minorHAnsi" w:cstheme="minorHAnsi"/>
                <w:sz w:val="22"/>
                <w:szCs w:val="22"/>
              </w:rPr>
              <w:t xml:space="preserve"> made</w:t>
            </w:r>
            <w:r w:rsidR="00F05A73">
              <w:rPr>
                <w:rFonts w:asciiTheme="minorHAnsi" w:hAnsiTheme="minorHAnsi" w:cstheme="minorHAnsi"/>
                <w:sz w:val="22"/>
                <w:szCs w:val="22"/>
              </w:rPr>
              <w:t xml:space="preserve"> available on our website.</w:t>
            </w:r>
            <w:r>
              <w:rPr>
                <w:rFonts w:asciiTheme="minorHAnsi" w:hAnsiTheme="minorHAnsi" w:cstheme="minorHAnsi"/>
                <w:sz w:val="22"/>
                <w:szCs w:val="22"/>
              </w:rPr>
              <w:t xml:space="preserve"> </w:t>
            </w:r>
          </w:p>
        </w:tc>
      </w:tr>
      <w:tr w:rsidR="00226D92" w:rsidTr="00DA159E">
        <w:tc>
          <w:tcPr>
            <w:tcW w:w="3936" w:type="dxa"/>
          </w:tcPr>
          <w:p w:rsidR="00226D92" w:rsidRDefault="00226D92" w:rsidP="008D5B39">
            <w:pPr>
              <w:rPr>
                <w:rFonts w:asciiTheme="minorHAnsi" w:hAnsiTheme="minorHAnsi" w:cstheme="minorHAnsi"/>
                <w:b/>
                <w:color w:val="31849B" w:themeColor="accent5" w:themeShade="BF"/>
                <w:sz w:val="22"/>
                <w:szCs w:val="22"/>
              </w:rPr>
            </w:pPr>
            <w:r w:rsidRPr="008D5B39">
              <w:rPr>
                <w:rFonts w:asciiTheme="minorHAnsi" w:hAnsiTheme="minorHAnsi" w:cstheme="minorHAnsi"/>
                <w:b/>
                <w:color w:val="31849B" w:themeColor="accent5" w:themeShade="BF"/>
                <w:sz w:val="22"/>
                <w:szCs w:val="22"/>
              </w:rPr>
              <w:t>Posters</w:t>
            </w:r>
          </w:p>
          <w:p w:rsidR="00226D92" w:rsidRPr="008D5B39" w:rsidRDefault="00226D92" w:rsidP="008D5B39">
            <w:pPr>
              <w:rPr>
                <w:rFonts w:asciiTheme="minorHAnsi" w:hAnsiTheme="minorHAnsi" w:cstheme="minorHAnsi"/>
                <w:b/>
                <w:color w:val="000000"/>
                <w:sz w:val="22"/>
                <w:szCs w:val="22"/>
              </w:rPr>
            </w:pPr>
          </w:p>
        </w:tc>
        <w:tc>
          <w:tcPr>
            <w:tcW w:w="4394" w:type="dxa"/>
          </w:tcPr>
          <w:p w:rsidR="00226D92" w:rsidRDefault="005C063B" w:rsidP="007C16D4">
            <w:pPr>
              <w:pStyle w:val="Default"/>
            </w:pPr>
            <w:r w:rsidRPr="005C063B">
              <w:rPr>
                <w:rFonts w:asciiTheme="minorHAnsi" w:hAnsiTheme="minorHAnsi" w:cstheme="minorHAnsi"/>
                <w:sz w:val="22"/>
                <w:szCs w:val="22"/>
              </w:rPr>
              <w:t xml:space="preserve">Can </w:t>
            </w:r>
            <w:r w:rsidR="007C16D4">
              <w:rPr>
                <w:rFonts w:asciiTheme="minorHAnsi" w:hAnsiTheme="minorHAnsi" w:cstheme="minorHAnsi"/>
                <w:sz w:val="22"/>
                <w:szCs w:val="22"/>
              </w:rPr>
              <w:t>be used to highlight key information and events. Poster locations can be chosen to target a wide range of people.</w:t>
            </w:r>
            <w:r w:rsidRPr="005C063B">
              <w:rPr>
                <w:rFonts w:asciiTheme="minorHAnsi" w:hAnsiTheme="minorHAnsi" w:cstheme="minorHAnsi"/>
                <w:sz w:val="22"/>
                <w:szCs w:val="22"/>
              </w:rPr>
              <w:t xml:space="preserve"> Publicity ‘in the </w:t>
            </w:r>
            <w:proofErr w:type="gramStart"/>
            <w:r w:rsidRPr="005C063B">
              <w:rPr>
                <w:rFonts w:asciiTheme="minorHAnsi" w:hAnsiTheme="minorHAnsi" w:cstheme="minorHAnsi"/>
                <w:sz w:val="22"/>
                <w:szCs w:val="22"/>
              </w:rPr>
              <w:t>community’</w:t>
            </w:r>
            <w:r w:rsidR="007C16D4">
              <w:rPr>
                <w:rFonts w:asciiTheme="minorHAnsi" w:hAnsiTheme="minorHAnsi" w:cstheme="minorHAnsi"/>
                <w:sz w:val="22"/>
                <w:szCs w:val="22"/>
              </w:rPr>
              <w:t>(</w:t>
            </w:r>
            <w:proofErr w:type="gramEnd"/>
            <w:r w:rsidR="00033CCC">
              <w:rPr>
                <w:rFonts w:asciiTheme="minorHAnsi" w:hAnsiTheme="minorHAnsi" w:cstheme="minorHAnsi"/>
                <w:sz w:val="22"/>
                <w:szCs w:val="22"/>
              </w:rPr>
              <w:t xml:space="preserve">local </w:t>
            </w:r>
            <w:r w:rsidRPr="005C063B">
              <w:rPr>
                <w:rFonts w:asciiTheme="minorHAnsi" w:hAnsiTheme="minorHAnsi" w:cstheme="minorHAnsi"/>
                <w:sz w:val="22"/>
                <w:szCs w:val="22"/>
              </w:rPr>
              <w:t>libraries, shopping centres, sports centres</w:t>
            </w:r>
            <w:r w:rsidR="00B646D6">
              <w:rPr>
                <w:rFonts w:asciiTheme="minorHAnsi" w:hAnsiTheme="minorHAnsi" w:cstheme="minorHAnsi"/>
                <w:sz w:val="22"/>
                <w:szCs w:val="22"/>
              </w:rPr>
              <w:t xml:space="preserve"> </w:t>
            </w:r>
            <w:r w:rsidRPr="005C063B">
              <w:rPr>
                <w:rFonts w:asciiTheme="minorHAnsi" w:hAnsiTheme="minorHAnsi" w:cstheme="minorHAnsi"/>
                <w:sz w:val="22"/>
                <w:szCs w:val="22"/>
              </w:rPr>
              <w:t xml:space="preserve">community centres </w:t>
            </w:r>
            <w:r w:rsidR="00B646D6">
              <w:rPr>
                <w:rFonts w:asciiTheme="minorHAnsi" w:hAnsiTheme="minorHAnsi" w:cstheme="minorHAnsi"/>
                <w:sz w:val="22"/>
                <w:szCs w:val="22"/>
              </w:rPr>
              <w:t xml:space="preserve">and </w:t>
            </w:r>
            <w:hyperlink r:id="rId14" w:history="1">
              <w:r w:rsidR="00B646D6" w:rsidRPr="007C16D4">
                <w:rPr>
                  <w:rStyle w:val="Hyperlink"/>
                  <w:rFonts w:asciiTheme="minorHAnsi" w:hAnsiTheme="minorHAnsi" w:cstheme="minorHAnsi"/>
                  <w:sz w:val="22"/>
                  <w:szCs w:val="22"/>
                </w:rPr>
                <w:t>community noticeboard</w:t>
              </w:r>
              <w:r w:rsidR="007C16D4" w:rsidRPr="007C16D4">
                <w:rPr>
                  <w:rStyle w:val="Hyperlink"/>
                </w:rPr>
                <w:t>s</w:t>
              </w:r>
            </w:hyperlink>
            <w:r w:rsidR="007C16D4">
              <w:t>).</w:t>
            </w:r>
          </w:p>
          <w:p w:rsidR="007C16D4" w:rsidRPr="005C063B" w:rsidRDefault="007C16D4" w:rsidP="007C16D4">
            <w:pPr>
              <w:pStyle w:val="Default"/>
              <w:rPr>
                <w:rFonts w:asciiTheme="minorHAnsi" w:hAnsiTheme="minorHAnsi" w:cstheme="minorHAnsi"/>
                <w:sz w:val="22"/>
                <w:szCs w:val="22"/>
              </w:rPr>
            </w:pPr>
          </w:p>
        </w:tc>
        <w:tc>
          <w:tcPr>
            <w:tcW w:w="4394" w:type="dxa"/>
          </w:tcPr>
          <w:p w:rsidR="00226D92" w:rsidRPr="005C063B" w:rsidRDefault="00033CCC" w:rsidP="00226D92">
            <w:pPr>
              <w:pStyle w:val="Default"/>
              <w:rPr>
                <w:rFonts w:asciiTheme="minorHAnsi" w:hAnsiTheme="minorHAnsi" w:cstheme="minorHAnsi"/>
                <w:sz w:val="22"/>
                <w:szCs w:val="22"/>
              </w:rPr>
            </w:pPr>
            <w:r w:rsidRPr="00033CCC">
              <w:rPr>
                <w:rFonts w:asciiTheme="minorHAnsi" w:hAnsiTheme="minorHAnsi" w:cstheme="minorHAnsi"/>
                <w:sz w:val="22"/>
                <w:szCs w:val="22"/>
              </w:rPr>
              <w:t>Can be easily dismissed or overlooked.</w:t>
            </w:r>
            <w:r>
              <w:rPr>
                <w:rFonts w:asciiTheme="minorHAnsi" w:hAnsiTheme="minorHAnsi" w:cstheme="minorHAnsi"/>
                <w:sz w:val="22"/>
                <w:szCs w:val="22"/>
              </w:rPr>
              <w:t xml:space="preserve"> Information provided is limited. </w:t>
            </w:r>
          </w:p>
        </w:tc>
        <w:tc>
          <w:tcPr>
            <w:tcW w:w="8426" w:type="dxa"/>
          </w:tcPr>
          <w:p w:rsidR="001F2A02" w:rsidRPr="005C063B" w:rsidRDefault="00F05A73" w:rsidP="00E567B2">
            <w:pPr>
              <w:rPr>
                <w:rFonts w:asciiTheme="minorHAnsi" w:hAnsiTheme="minorHAnsi" w:cstheme="minorHAnsi"/>
                <w:color w:val="000000"/>
                <w:sz w:val="22"/>
                <w:szCs w:val="22"/>
              </w:rPr>
            </w:pPr>
            <w:r>
              <w:rPr>
                <w:rFonts w:asciiTheme="minorHAnsi" w:hAnsiTheme="minorHAnsi" w:cstheme="minorHAnsi"/>
                <w:sz w:val="22"/>
                <w:szCs w:val="22"/>
              </w:rPr>
              <w:t>Posters may be used for planning policy consultation</w:t>
            </w:r>
            <w:r w:rsidR="001F2A02" w:rsidRPr="00F05A73">
              <w:rPr>
                <w:rFonts w:asciiTheme="minorHAnsi" w:hAnsiTheme="minorHAnsi" w:cstheme="minorHAnsi"/>
                <w:sz w:val="22"/>
                <w:szCs w:val="22"/>
              </w:rPr>
              <w:t>s where we need to target a specific geographical area of the City.</w:t>
            </w:r>
          </w:p>
        </w:tc>
      </w:tr>
      <w:tr w:rsidR="00226D92" w:rsidTr="00F6619A">
        <w:trPr>
          <w:trHeight w:val="3818"/>
        </w:trPr>
        <w:tc>
          <w:tcPr>
            <w:tcW w:w="3936" w:type="dxa"/>
          </w:tcPr>
          <w:p w:rsidR="00226D92" w:rsidRDefault="00226D92" w:rsidP="00E567B2">
            <w:pPr>
              <w:rPr>
                <w:rFonts w:asciiTheme="minorHAnsi" w:hAnsiTheme="minorHAnsi" w:cstheme="minorHAnsi"/>
                <w:b/>
                <w:color w:val="31849B" w:themeColor="accent5" w:themeShade="BF"/>
                <w:sz w:val="22"/>
                <w:szCs w:val="22"/>
              </w:rPr>
            </w:pPr>
            <w:r w:rsidRPr="008D5B39">
              <w:rPr>
                <w:rFonts w:asciiTheme="minorHAnsi" w:hAnsiTheme="minorHAnsi" w:cstheme="minorHAnsi"/>
                <w:b/>
                <w:color w:val="31849B" w:themeColor="accent5" w:themeShade="BF"/>
                <w:sz w:val="22"/>
                <w:szCs w:val="22"/>
              </w:rPr>
              <w:lastRenderedPageBreak/>
              <w:t>Newspaper advertisements</w:t>
            </w:r>
          </w:p>
          <w:p w:rsidR="007C16D4" w:rsidRDefault="007C16D4" w:rsidP="007C16D4">
            <w:pPr>
              <w:rPr>
                <w:rFonts w:asciiTheme="minorHAnsi" w:hAnsiTheme="minorHAnsi" w:cstheme="minorHAnsi"/>
                <w:color w:val="000000"/>
                <w:sz w:val="22"/>
                <w:szCs w:val="22"/>
              </w:rPr>
            </w:pPr>
            <w:r>
              <w:rPr>
                <w:rFonts w:asciiTheme="minorHAnsi" w:hAnsiTheme="minorHAnsi" w:cstheme="minorHAnsi"/>
                <w:color w:val="000000"/>
                <w:sz w:val="22"/>
                <w:szCs w:val="22"/>
              </w:rPr>
              <w:t>Newspaper advertisements may take two forms:</w:t>
            </w:r>
          </w:p>
          <w:p w:rsidR="008E535B" w:rsidRPr="007C16D4" w:rsidRDefault="007C16D4" w:rsidP="007C16D4">
            <w:pPr>
              <w:pStyle w:val="ListParagraph"/>
              <w:numPr>
                <w:ilvl w:val="0"/>
                <w:numId w:val="6"/>
              </w:numPr>
              <w:rPr>
                <w:rFonts w:asciiTheme="minorHAnsi" w:hAnsiTheme="minorHAnsi" w:cstheme="minorHAnsi"/>
                <w:color w:val="000000"/>
                <w:sz w:val="22"/>
                <w:szCs w:val="22"/>
              </w:rPr>
            </w:pPr>
            <w:r>
              <w:rPr>
                <w:rFonts w:asciiTheme="minorHAnsi" w:hAnsiTheme="minorHAnsi" w:cstheme="minorHAnsi"/>
                <w:color w:val="000000"/>
                <w:sz w:val="22"/>
                <w:szCs w:val="22"/>
              </w:rPr>
              <w:t>S</w:t>
            </w:r>
            <w:r w:rsidR="00A32436" w:rsidRPr="007C16D4">
              <w:rPr>
                <w:rFonts w:asciiTheme="minorHAnsi" w:hAnsiTheme="minorHAnsi" w:cstheme="minorHAnsi"/>
                <w:color w:val="000000"/>
                <w:sz w:val="22"/>
                <w:szCs w:val="22"/>
              </w:rPr>
              <w:t xml:space="preserve">tatutory notices </w:t>
            </w:r>
          </w:p>
          <w:p w:rsidR="00A32436" w:rsidRPr="008E535B" w:rsidRDefault="007C16D4" w:rsidP="008E535B">
            <w:pPr>
              <w:pStyle w:val="ListParagraph"/>
              <w:numPr>
                <w:ilvl w:val="0"/>
                <w:numId w:val="6"/>
              </w:numPr>
              <w:rPr>
                <w:rFonts w:asciiTheme="minorHAnsi" w:hAnsiTheme="minorHAnsi" w:cstheme="minorHAnsi"/>
                <w:color w:val="000000"/>
                <w:sz w:val="22"/>
                <w:szCs w:val="22"/>
              </w:rPr>
            </w:pPr>
            <w:r>
              <w:rPr>
                <w:rFonts w:asciiTheme="minorHAnsi" w:hAnsiTheme="minorHAnsi" w:cstheme="minorHAnsi"/>
                <w:color w:val="000000"/>
                <w:sz w:val="22"/>
                <w:szCs w:val="22"/>
              </w:rPr>
              <w:t>P</w:t>
            </w:r>
            <w:r w:rsidR="00A32436" w:rsidRPr="008E535B">
              <w:rPr>
                <w:rFonts w:asciiTheme="minorHAnsi" w:hAnsiTheme="minorHAnsi" w:cstheme="minorHAnsi"/>
                <w:color w:val="000000"/>
                <w:sz w:val="22"/>
                <w:szCs w:val="22"/>
              </w:rPr>
              <w:t>ress releases</w:t>
            </w:r>
          </w:p>
        </w:tc>
        <w:tc>
          <w:tcPr>
            <w:tcW w:w="4394" w:type="dxa"/>
          </w:tcPr>
          <w:p w:rsidR="00226D92" w:rsidRPr="00226D92" w:rsidRDefault="007C16D4" w:rsidP="00E567B2">
            <w:pPr>
              <w:pStyle w:val="Default"/>
              <w:rPr>
                <w:rFonts w:asciiTheme="minorHAnsi" w:hAnsiTheme="minorHAnsi" w:cstheme="minorHAnsi"/>
                <w:sz w:val="22"/>
                <w:szCs w:val="22"/>
              </w:rPr>
            </w:pPr>
            <w:r>
              <w:rPr>
                <w:rFonts w:asciiTheme="minorHAnsi" w:hAnsiTheme="minorHAnsi" w:cstheme="minorHAnsi"/>
                <w:sz w:val="22"/>
                <w:szCs w:val="22"/>
              </w:rPr>
              <w:t xml:space="preserve">Potential to reach a large number of people to </w:t>
            </w:r>
            <w:r w:rsidR="00226D92">
              <w:rPr>
                <w:rFonts w:asciiTheme="minorHAnsi" w:hAnsiTheme="minorHAnsi" w:cstheme="minorHAnsi"/>
                <w:sz w:val="22"/>
                <w:szCs w:val="22"/>
              </w:rPr>
              <w:t>raise</w:t>
            </w:r>
            <w:r w:rsidR="00226D92" w:rsidRPr="00226D92">
              <w:rPr>
                <w:rFonts w:asciiTheme="minorHAnsi" w:hAnsiTheme="minorHAnsi" w:cstheme="minorHAnsi"/>
                <w:sz w:val="22"/>
                <w:szCs w:val="22"/>
              </w:rPr>
              <w:t xml:space="preserve"> awareness</w:t>
            </w:r>
            <w:r w:rsidR="00226D92">
              <w:rPr>
                <w:rFonts w:asciiTheme="minorHAnsi" w:hAnsiTheme="minorHAnsi" w:cstheme="minorHAnsi"/>
                <w:sz w:val="22"/>
                <w:szCs w:val="22"/>
              </w:rPr>
              <w:t xml:space="preserve"> of plans, proposals</w:t>
            </w:r>
            <w:r w:rsidR="00AD678E">
              <w:rPr>
                <w:rFonts w:asciiTheme="minorHAnsi" w:hAnsiTheme="minorHAnsi" w:cstheme="minorHAnsi"/>
                <w:sz w:val="22"/>
                <w:szCs w:val="22"/>
              </w:rPr>
              <w:t>,</w:t>
            </w:r>
            <w:r w:rsidR="00226D92">
              <w:rPr>
                <w:rFonts w:asciiTheme="minorHAnsi" w:hAnsiTheme="minorHAnsi" w:cstheme="minorHAnsi"/>
                <w:sz w:val="22"/>
                <w:szCs w:val="22"/>
              </w:rPr>
              <w:t xml:space="preserve"> and </w:t>
            </w:r>
            <w:r w:rsidR="00AD678E">
              <w:rPr>
                <w:rFonts w:asciiTheme="minorHAnsi" w:hAnsiTheme="minorHAnsi" w:cstheme="minorHAnsi"/>
                <w:sz w:val="22"/>
                <w:szCs w:val="22"/>
              </w:rPr>
              <w:t>consultations/</w:t>
            </w:r>
            <w:r w:rsidR="00226D92" w:rsidRPr="00226D92">
              <w:rPr>
                <w:rFonts w:asciiTheme="minorHAnsi" w:hAnsiTheme="minorHAnsi" w:cstheme="minorHAnsi"/>
                <w:sz w:val="22"/>
                <w:szCs w:val="22"/>
              </w:rPr>
              <w:t>o</w:t>
            </w:r>
            <w:r w:rsidR="00226D92">
              <w:rPr>
                <w:rFonts w:asciiTheme="minorHAnsi" w:hAnsiTheme="minorHAnsi" w:cstheme="minorHAnsi"/>
                <w:sz w:val="22"/>
                <w:szCs w:val="22"/>
              </w:rPr>
              <w:t xml:space="preserve">pportunities to get involved.  </w:t>
            </w:r>
          </w:p>
          <w:p w:rsidR="00226D92" w:rsidRPr="00226D92" w:rsidRDefault="00226D92" w:rsidP="00E567B2">
            <w:pPr>
              <w:pStyle w:val="Default"/>
              <w:rPr>
                <w:rFonts w:asciiTheme="minorHAnsi" w:hAnsiTheme="minorHAnsi" w:cstheme="minorHAnsi"/>
                <w:sz w:val="22"/>
                <w:szCs w:val="22"/>
              </w:rPr>
            </w:pPr>
          </w:p>
        </w:tc>
        <w:tc>
          <w:tcPr>
            <w:tcW w:w="4394" w:type="dxa"/>
          </w:tcPr>
          <w:p w:rsidR="00226D92" w:rsidRPr="00226D92" w:rsidRDefault="007C16D4" w:rsidP="007C16D4">
            <w:pPr>
              <w:pStyle w:val="Default"/>
              <w:rPr>
                <w:rFonts w:asciiTheme="minorHAnsi" w:hAnsiTheme="minorHAnsi" w:cstheme="minorHAnsi"/>
                <w:sz w:val="22"/>
                <w:szCs w:val="22"/>
              </w:rPr>
            </w:pPr>
            <w:r>
              <w:rPr>
                <w:rFonts w:asciiTheme="minorHAnsi" w:hAnsiTheme="minorHAnsi" w:cstheme="minorHAnsi"/>
                <w:sz w:val="22"/>
                <w:szCs w:val="22"/>
              </w:rPr>
              <w:t>Public notices may be</w:t>
            </w:r>
            <w:r w:rsidR="008C0FA1">
              <w:rPr>
                <w:rFonts w:asciiTheme="minorHAnsi" w:hAnsiTheme="minorHAnsi" w:cstheme="minorHAnsi"/>
                <w:sz w:val="22"/>
                <w:szCs w:val="22"/>
              </w:rPr>
              <w:t xml:space="preserve"> overlooked</w:t>
            </w:r>
            <w:r w:rsidR="00226D92">
              <w:rPr>
                <w:rFonts w:asciiTheme="minorHAnsi" w:hAnsiTheme="minorHAnsi" w:cstheme="minorHAnsi"/>
                <w:sz w:val="22"/>
                <w:szCs w:val="22"/>
              </w:rPr>
              <w:t>. I</w:t>
            </w:r>
            <w:r w:rsidR="008C0FA1">
              <w:rPr>
                <w:rFonts w:asciiTheme="minorHAnsi" w:hAnsiTheme="minorHAnsi" w:cstheme="minorHAnsi"/>
                <w:sz w:val="22"/>
                <w:szCs w:val="22"/>
              </w:rPr>
              <w:t xml:space="preserve">nformation provided is </w:t>
            </w:r>
            <w:r w:rsidR="00226D92" w:rsidRPr="00226D92">
              <w:rPr>
                <w:rFonts w:asciiTheme="minorHAnsi" w:hAnsiTheme="minorHAnsi" w:cstheme="minorHAnsi"/>
                <w:sz w:val="22"/>
                <w:szCs w:val="22"/>
              </w:rPr>
              <w:t>limited</w:t>
            </w:r>
            <w:r w:rsidR="00226D92">
              <w:rPr>
                <w:rFonts w:asciiTheme="minorHAnsi" w:hAnsiTheme="minorHAnsi" w:cstheme="minorHAnsi"/>
                <w:sz w:val="22"/>
                <w:szCs w:val="22"/>
              </w:rPr>
              <w:t xml:space="preserve">. </w:t>
            </w:r>
            <w:r w:rsidR="005C063B">
              <w:rPr>
                <w:rFonts w:asciiTheme="minorHAnsi" w:hAnsiTheme="minorHAnsi" w:cstheme="minorHAnsi"/>
                <w:sz w:val="22"/>
                <w:szCs w:val="22"/>
              </w:rPr>
              <w:t xml:space="preserve">Expensive. </w:t>
            </w:r>
          </w:p>
        </w:tc>
        <w:tc>
          <w:tcPr>
            <w:tcW w:w="8426" w:type="dxa"/>
          </w:tcPr>
          <w:p w:rsidR="007C16D4" w:rsidRPr="00F6619A" w:rsidRDefault="007C16D4" w:rsidP="00412964">
            <w:pPr>
              <w:rPr>
                <w:rFonts w:asciiTheme="minorHAnsi" w:hAnsiTheme="minorHAnsi" w:cstheme="minorHAnsi"/>
                <w:sz w:val="22"/>
                <w:szCs w:val="22"/>
                <w:u w:val="single"/>
              </w:rPr>
            </w:pPr>
            <w:r w:rsidRPr="00F6619A">
              <w:rPr>
                <w:rFonts w:asciiTheme="minorHAnsi" w:hAnsiTheme="minorHAnsi" w:cstheme="minorHAnsi"/>
                <w:sz w:val="22"/>
                <w:szCs w:val="22"/>
                <w:u w:val="single"/>
              </w:rPr>
              <w:t>Statutory Notices</w:t>
            </w:r>
          </w:p>
          <w:p w:rsidR="00226D92" w:rsidRDefault="00BF2087" w:rsidP="00412964">
            <w:pPr>
              <w:rPr>
                <w:rFonts w:asciiTheme="minorHAnsi" w:hAnsiTheme="minorHAnsi" w:cstheme="minorHAnsi"/>
                <w:sz w:val="22"/>
                <w:szCs w:val="22"/>
              </w:rPr>
            </w:pPr>
            <w:r>
              <w:rPr>
                <w:rFonts w:asciiTheme="minorHAnsi" w:hAnsiTheme="minorHAnsi" w:cstheme="minorHAnsi"/>
                <w:sz w:val="22"/>
                <w:szCs w:val="22"/>
              </w:rPr>
              <w:t xml:space="preserve">We currently advertise the following types of planning application in the Oxford Times: </w:t>
            </w:r>
            <w:r w:rsidR="00E36674">
              <w:rPr>
                <w:rFonts w:asciiTheme="minorHAnsi" w:hAnsiTheme="minorHAnsi" w:cstheme="minorHAnsi"/>
                <w:sz w:val="22"/>
                <w:szCs w:val="22"/>
              </w:rPr>
              <w:t>major</w:t>
            </w:r>
            <w:r>
              <w:rPr>
                <w:rFonts w:asciiTheme="minorHAnsi" w:hAnsiTheme="minorHAnsi" w:cstheme="minorHAnsi"/>
                <w:sz w:val="22"/>
                <w:szCs w:val="22"/>
              </w:rPr>
              <w:t xml:space="preserve"> applications, listed building applications</w:t>
            </w:r>
            <w:r w:rsidR="00E36674">
              <w:rPr>
                <w:rFonts w:asciiTheme="minorHAnsi" w:hAnsiTheme="minorHAnsi" w:cstheme="minorHAnsi"/>
                <w:sz w:val="22"/>
                <w:szCs w:val="22"/>
              </w:rPr>
              <w:t xml:space="preserve">, </w:t>
            </w:r>
            <w:r>
              <w:rPr>
                <w:rFonts w:asciiTheme="minorHAnsi" w:hAnsiTheme="minorHAnsi" w:cstheme="minorHAnsi"/>
                <w:sz w:val="22"/>
                <w:szCs w:val="22"/>
              </w:rPr>
              <w:t xml:space="preserve">developments in a </w:t>
            </w:r>
            <w:r w:rsidR="00E36674">
              <w:rPr>
                <w:rFonts w:asciiTheme="minorHAnsi" w:hAnsiTheme="minorHAnsi" w:cstheme="minorHAnsi"/>
                <w:sz w:val="22"/>
                <w:szCs w:val="22"/>
              </w:rPr>
              <w:t xml:space="preserve">conservation area, </w:t>
            </w:r>
            <w:r>
              <w:rPr>
                <w:rFonts w:asciiTheme="minorHAnsi" w:hAnsiTheme="minorHAnsi" w:cstheme="minorHAnsi"/>
                <w:sz w:val="22"/>
                <w:szCs w:val="22"/>
              </w:rPr>
              <w:t xml:space="preserve">developments in the </w:t>
            </w:r>
            <w:r w:rsidR="00E36674">
              <w:rPr>
                <w:rFonts w:asciiTheme="minorHAnsi" w:hAnsiTheme="minorHAnsi" w:cstheme="minorHAnsi"/>
                <w:sz w:val="22"/>
                <w:szCs w:val="22"/>
              </w:rPr>
              <w:t>Green Belt, EIA development</w:t>
            </w:r>
            <w:r>
              <w:rPr>
                <w:rFonts w:asciiTheme="minorHAnsi" w:hAnsiTheme="minorHAnsi" w:cstheme="minorHAnsi"/>
                <w:sz w:val="22"/>
                <w:szCs w:val="22"/>
              </w:rPr>
              <w:t xml:space="preserve">, City Council applications and </w:t>
            </w:r>
            <w:r w:rsidR="00E36674">
              <w:rPr>
                <w:rFonts w:asciiTheme="minorHAnsi" w:hAnsiTheme="minorHAnsi" w:cstheme="minorHAnsi"/>
                <w:sz w:val="22"/>
                <w:szCs w:val="22"/>
              </w:rPr>
              <w:t>departures from the development plan.</w:t>
            </w:r>
          </w:p>
          <w:p w:rsidR="007C16D4" w:rsidRDefault="007C16D4" w:rsidP="00412964">
            <w:pPr>
              <w:rPr>
                <w:rFonts w:asciiTheme="minorHAnsi" w:hAnsiTheme="minorHAnsi" w:cstheme="minorHAnsi"/>
                <w:sz w:val="22"/>
                <w:szCs w:val="22"/>
              </w:rPr>
            </w:pPr>
            <w:r w:rsidRPr="00BF2087">
              <w:rPr>
                <w:rFonts w:asciiTheme="minorHAnsi" w:hAnsiTheme="minorHAnsi" w:cstheme="minorHAnsi"/>
                <w:sz w:val="22"/>
                <w:szCs w:val="22"/>
              </w:rPr>
              <w:t>Plannin</w:t>
            </w:r>
            <w:r>
              <w:rPr>
                <w:rFonts w:asciiTheme="minorHAnsi" w:hAnsiTheme="minorHAnsi" w:cstheme="minorHAnsi"/>
                <w:sz w:val="22"/>
                <w:szCs w:val="22"/>
              </w:rPr>
              <w:t>g policy consultations will only</w:t>
            </w:r>
            <w:r w:rsidRPr="00BF2087">
              <w:rPr>
                <w:rFonts w:asciiTheme="minorHAnsi" w:hAnsiTheme="minorHAnsi" w:cstheme="minorHAnsi"/>
                <w:sz w:val="22"/>
                <w:szCs w:val="22"/>
              </w:rPr>
              <w:t xml:space="preserve"> be advertised </w:t>
            </w:r>
            <w:r>
              <w:rPr>
                <w:rFonts w:asciiTheme="minorHAnsi" w:hAnsiTheme="minorHAnsi" w:cstheme="minorHAnsi"/>
                <w:sz w:val="22"/>
                <w:szCs w:val="22"/>
              </w:rPr>
              <w:t xml:space="preserve">through a statutory notice </w:t>
            </w:r>
            <w:r w:rsidRPr="00BF2087">
              <w:rPr>
                <w:rFonts w:asciiTheme="minorHAnsi" w:hAnsiTheme="minorHAnsi" w:cstheme="minorHAnsi"/>
                <w:sz w:val="22"/>
                <w:szCs w:val="22"/>
              </w:rPr>
              <w:t>in the local press when required by the regulations</w:t>
            </w:r>
            <w:r>
              <w:rPr>
                <w:rFonts w:asciiTheme="minorHAnsi" w:hAnsiTheme="minorHAnsi" w:cstheme="minorHAnsi"/>
                <w:sz w:val="22"/>
                <w:szCs w:val="22"/>
              </w:rPr>
              <w:t xml:space="preserve"> (in most cases, this is no longer required)</w:t>
            </w:r>
            <w:r w:rsidRPr="00BF2087">
              <w:rPr>
                <w:rFonts w:asciiTheme="minorHAnsi" w:hAnsiTheme="minorHAnsi" w:cstheme="minorHAnsi"/>
                <w:sz w:val="22"/>
                <w:szCs w:val="22"/>
              </w:rPr>
              <w:t>.</w:t>
            </w:r>
          </w:p>
          <w:p w:rsidR="007C16D4" w:rsidRDefault="007C16D4" w:rsidP="00412964">
            <w:pPr>
              <w:rPr>
                <w:rFonts w:asciiTheme="minorHAnsi" w:hAnsiTheme="minorHAnsi" w:cstheme="minorHAnsi"/>
                <w:sz w:val="22"/>
                <w:szCs w:val="22"/>
              </w:rPr>
            </w:pPr>
          </w:p>
          <w:p w:rsidR="007C16D4" w:rsidRPr="00F6619A" w:rsidRDefault="007C16D4" w:rsidP="00412964">
            <w:pPr>
              <w:rPr>
                <w:rFonts w:asciiTheme="minorHAnsi" w:hAnsiTheme="minorHAnsi" w:cstheme="minorHAnsi"/>
                <w:sz w:val="22"/>
                <w:szCs w:val="22"/>
                <w:u w:val="single"/>
              </w:rPr>
            </w:pPr>
            <w:r w:rsidRPr="00F6619A">
              <w:rPr>
                <w:rFonts w:asciiTheme="minorHAnsi" w:hAnsiTheme="minorHAnsi" w:cstheme="minorHAnsi"/>
                <w:sz w:val="22"/>
                <w:szCs w:val="22"/>
                <w:u w:val="single"/>
              </w:rPr>
              <w:t>Press Releases</w:t>
            </w:r>
          </w:p>
          <w:p w:rsidR="008B3570" w:rsidRDefault="007C16D4" w:rsidP="00412964">
            <w:pPr>
              <w:rPr>
                <w:rFonts w:asciiTheme="minorHAnsi" w:hAnsiTheme="minorHAnsi" w:cstheme="minorHAnsi"/>
                <w:sz w:val="22"/>
                <w:szCs w:val="22"/>
              </w:rPr>
            </w:pPr>
            <w:r>
              <w:rPr>
                <w:rFonts w:asciiTheme="minorHAnsi" w:hAnsiTheme="minorHAnsi" w:cstheme="minorHAnsi"/>
                <w:sz w:val="22"/>
                <w:szCs w:val="22"/>
              </w:rPr>
              <w:t xml:space="preserve">We will usually issue a press </w:t>
            </w:r>
            <w:r w:rsidR="008B3570">
              <w:rPr>
                <w:rFonts w:asciiTheme="minorHAnsi" w:hAnsiTheme="minorHAnsi" w:cstheme="minorHAnsi"/>
                <w:sz w:val="22"/>
                <w:szCs w:val="22"/>
              </w:rPr>
              <w:t>release to share key information about planning policy document production (such as consultations, examinations and adoption). We may also issue press releases to advertise consultations and progress on significant development and regeneration projects.</w:t>
            </w:r>
          </w:p>
          <w:p w:rsidR="00033CCC" w:rsidRPr="00BF2087" w:rsidRDefault="00BF2087" w:rsidP="00412964">
            <w:pPr>
              <w:rPr>
                <w:rFonts w:asciiTheme="minorHAnsi" w:hAnsiTheme="minorHAnsi" w:cstheme="minorHAnsi"/>
                <w:sz w:val="22"/>
                <w:szCs w:val="22"/>
              </w:rPr>
            </w:pPr>
            <w:r>
              <w:rPr>
                <w:rFonts w:asciiTheme="minorHAnsi" w:hAnsiTheme="minorHAnsi" w:cstheme="minorHAnsi"/>
                <w:sz w:val="22"/>
                <w:szCs w:val="22"/>
              </w:rPr>
              <w:t xml:space="preserve">We </w:t>
            </w:r>
            <w:r w:rsidR="00844D77">
              <w:rPr>
                <w:rFonts w:asciiTheme="minorHAnsi" w:hAnsiTheme="minorHAnsi" w:cstheme="minorHAnsi"/>
                <w:sz w:val="22"/>
                <w:szCs w:val="22"/>
              </w:rPr>
              <w:t>also notify</w:t>
            </w:r>
            <w:r>
              <w:rPr>
                <w:rFonts w:asciiTheme="minorHAnsi" w:hAnsiTheme="minorHAnsi" w:cstheme="minorHAnsi"/>
                <w:sz w:val="22"/>
                <w:szCs w:val="22"/>
              </w:rPr>
              <w:t xml:space="preserve"> the local press (Oxford Times and Oxford Mail) of all planning appeals. </w:t>
            </w:r>
          </w:p>
        </w:tc>
      </w:tr>
      <w:tr w:rsidR="00F61F0A" w:rsidTr="00DA159E">
        <w:tc>
          <w:tcPr>
            <w:tcW w:w="3936" w:type="dxa"/>
          </w:tcPr>
          <w:p w:rsidR="00F61F0A" w:rsidRPr="008D5B39" w:rsidRDefault="00F61F0A" w:rsidP="00E567B2">
            <w:pPr>
              <w:rPr>
                <w:rFonts w:asciiTheme="minorHAnsi" w:hAnsiTheme="minorHAnsi" w:cstheme="minorHAnsi"/>
                <w:b/>
                <w:color w:val="31849B" w:themeColor="accent5" w:themeShade="BF"/>
                <w:sz w:val="22"/>
                <w:szCs w:val="22"/>
              </w:rPr>
            </w:pPr>
            <w:r w:rsidRPr="005C063B">
              <w:rPr>
                <w:rFonts w:asciiTheme="minorHAnsi" w:hAnsiTheme="minorHAnsi" w:cstheme="minorHAnsi"/>
                <w:b/>
                <w:color w:val="31849B" w:themeColor="accent5" w:themeShade="BF"/>
                <w:sz w:val="22"/>
                <w:szCs w:val="22"/>
              </w:rPr>
              <w:t>Public exhibitions (</w:t>
            </w:r>
            <w:r>
              <w:rPr>
                <w:rFonts w:asciiTheme="minorHAnsi" w:hAnsiTheme="minorHAnsi" w:cstheme="minorHAnsi"/>
                <w:b/>
                <w:color w:val="31849B" w:themeColor="accent5" w:themeShade="BF"/>
                <w:sz w:val="22"/>
                <w:szCs w:val="22"/>
              </w:rPr>
              <w:t>un</w:t>
            </w:r>
            <w:r w:rsidRPr="005C063B">
              <w:rPr>
                <w:rFonts w:asciiTheme="minorHAnsi" w:hAnsiTheme="minorHAnsi" w:cstheme="minorHAnsi"/>
                <w:b/>
                <w:color w:val="31849B" w:themeColor="accent5" w:themeShade="BF"/>
                <w:sz w:val="22"/>
                <w:szCs w:val="22"/>
              </w:rPr>
              <w:t>staffed)</w:t>
            </w:r>
          </w:p>
        </w:tc>
        <w:tc>
          <w:tcPr>
            <w:tcW w:w="4394" w:type="dxa"/>
          </w:tcPr>
          <w:p w:rsidR="00F61F0A" w:rsidRPr="00F61F0A" w:rsidRDefault="008B3570" w:rsidP="008B3570">
            <w:pPr>
              <w:pStyle w:val="Default"/>
              <w:rPr>
                <w:rFonts w:asciiTheme="minorHAnsi" w:hAnsiTheme="minorHAnsi" w:cstheme="minorHAnsi"/>
                <w:sz w:val="22"/>
                <w:szCs w:val="22"/>
              </w:rPr>
            </w:pPr>
            <w:r>
              <w:rPr>
                <w:rFonts w:asciiTheme="minorHAnsi" w:hAnsiTheme="minorHAnsi" w:cstheme="minorHAnsi"/>
                <w:sz w:val="22"/>
                <w:szCs w:val="22"/>
              </w:rPr>
              <w:t>Able to</w:t>
            </w:r>
            <w:r w:rsidR="00F61F0A" w:rsidRPr="00F61F0A">
              <w:rPr>
                <w:rFonts w:asciiTheme="minorHAnsi" w:hAnsiTheme="minorHAnsi" w:cstheme="minorHAnsi"/>
                <w:sz w:val="22"/>
                <w:szCs w:val="22"/>
              </w:rPr>
              <w:t xml:space="preserve"> </w:t>
            </w:r>
            <w:r w:rsidR="00844D77" w:rsidRPr="00F61F0A">
              <w:rPr>
                <w:rFonts w:asciiTheme="minorHAnsi" w:hAnsiTheme="minorHAnsi" w:cstheme="minorHAnsi"/>
                <w:sz w:val="22"/>
                <w:szCs w:val="22"/>
              </w:rPr>
              <w:t>present information</w:t>
            </w:r>
            <w:r w:rsidR="00335B58">
              <w:rPr>
                <w:rFonts w:asciiTheme="minorHAnsi" w:hAnsiTheme="minorHAnsi" w:cstheme="minorHAnsi"/>
                <w:sz w:val="22"/>
                <w:szCs w:val="22"/>
              </w:rPr>
              <w:t xml:space="preserve"> in interesting and easily-accessible manner</w:t>
            </w:r>
            <w:r w:rsidR="00F61F0A" w:rsidRPr="00F61F0A">
              <w:rPr>
                <w:rFonts w:asciiTheme="minorHAnsi" w:hAnsiTheme="minorHAnsi" w:cstheme="minorHAnsi"/>
                <w:sz w:val="22"/>
                <w:szCs w:val="22"/>
              </w:rPr>
              <w:t>. Focuse</w:t>
            </w:r>
            <w:r w:rsidR="00571C49">
              <w:rPr>
                <w:rFonts w:asciiTheme="minorHAnsi" w:hAnsiTheme="minorHAnsi" w:cstheme="minorHAnsi"/>
                <w:sz w:val="22"/>
                <w:szCs w:val="22"/>
              </w:rPr>
              <w:t>d</w:t>
            </w:r>
            <w:r w:rsidR="00F61F0A" w:rsidRPr="00F61F0A">
              <w:rPr>
                <w:rFonts w:asciiTheme="minorHAnsi" w:hAnsiTheme="minorHAnsi" w:cstheme="minorHAnsi"/>
                <w:sz w:val="22"/>
                <w:szCs w:val="22"/>
              </w:rPr>
              <w:t xml:space="preserve"> at</w:t>
            </w:r>
            <w:r w:rsidR="00F61F0A">
              <w:rPr>
                <w:rFonts w:asciiTheme="minorHAnsi" w:hAnsiTheme="minorHAnsi" w:cstheme="minorHAnsi"/>
                <w:sz w:val="22"/>
                <w:szCs w:val="22"/>
              </w:rPr>
              <w:t>tention on specific project(s)</w:t>
            </w:r>
            <w:r w:rsidR="00F61F0A" w:rsidRPr="00F61F0A">
              <w:rPr>
                <w:rFonts w:asciiTheme="minorHAnsi" w:hAnsiTheme="minorHAnsi" w:cstheme="minorHAnsi"/>
                <w:sz w:val="22"/>
                <w:szCs w:val="22"/>
              </w:rPr>
              <w:t xml:space="preserve">. Resource efficient. Locations can be targeted to </w:t>
            </w:r>
            <w:r>
              <w:rPr>
                <w:rFonts w:asciiTheme="minorHAnsi" w:hAnsiTheme="minorHAnsi" w:cstheme="minorHAnsi"/>
                <w:sz w:val="22"/>
                <w:szCs w:val="22"/>
              </w:rPr>
              <w:t>reach people most likely to be affected by development proposals (e.g. those in specific areas of the city)</w:t>
            </w:r>
            <w:r w:rsidR="00F61F0A" w:rsidRPr="00F61F0A">
              <w:rPr>
                <w:rFonts w:asciiTheme="minorHAnsi" w:hAnsiTheme="minorHAnsi" w:cstheme="minorHAnsi"/>
                <w:sz w:val="22"/>
                <w:szCs w:val="22"/>
              </w:rPr>
              <w:t>.</w:t>
            </w:r>
          </w:p>
        </w:tc>
        <w:tc>
          <w:tcPr>
            <w:tcW w:w="4394" w:type="dxa"/>
          </w:tcPr>
          <w:p w:rsidR="00F61F0A" w:rsidRPr="00F61F0A" w:rsidRDefault="00F61F0A" w:rsidP="00571C49">
            <w:pPr>
              <w:pStyle w:val="Default"/>
              <w:rPr>
                <w:rFonts w:asciiTheme="minorHAnsi" w:hAnsiTheme="minorHAnsi" w:cstheme="minorHAnsi"/>
                <w:sz w:val="22"/>
                <w:szCs w:val="22"/>
              </w:rPr>
            </w:pPr>
            <w:r w:rsidRPr="00F61F0A">
              <w:rPr>
                <w:rFonts w:asciiTheme="minorHAnsi" w:hAnsiTheme="minorHAnsi" w:cstheme="minorHAnsi"/>
                <w:sz w:val="22"/>
                <w:szCs w:val="22"/>
              </w:rPr>
              <w:t>No opportunity to clarify issu</w:t>
            </w:r>
            <w:r>
              <w:rPr>
                <w:rFonts w:asciiTheme="minorHAnsi" w:hAnsiTheme="minorHAnsi" w:cstheme="minorHAnsi"/>
                <w:sz w:val="22"/>
                <w:szCs w:val="22"/>
              </w:rPr>
              <w:t>es or receive feedback directly</w:t>
            </w:r>
            <w:r w:rsidR="00BF2087">
              <w:rPr>
                <w:rFonts w:asciiTheme="minorHAnsi" w:hAnsiTheme="minorHAnsi" w:cstheme="minorHAnsi"/>
                <w:sz w:val="22"/>
                <w:szCs w:val="22"/>
              </w:rPr>
              <w:t>.</w:t>
            </w:r>
            <w:r w:rsidR="00571C49">
              <w:rPr>
                <w:rFonts w:asciiTheme="minorHAnsi" w:hAnsiTheme="minorHAnsi" w:cstheme="minorHAnsi"/>
                <w:sz w:val="22"/>
                <w:szCs w:val="22"/>
              </w:rPr>
              <w:t xml:space="preserve"> Can be missed if not well publicised in advance.</w:t>
            </w:r>
          </w:p>
        </w:tc>
        <w:tc>
          <w:tcPr>
            <w:tcW w:w="8426" w:type="dxa"/>
          </w:tcPr>
          <w:p w:rsidR="00033CCC" w:rsidRPr="00033CCC" w:rsidRDefault="002202A2" w:rsidP="00A32436">
            <w:pPr>
              <w:rPr>
                <w:rFonts w:asciiTheme="minorHAnsi" w:hAnsiTheme="minorHAnsi" w:cstheme="minorHAnsi"/>
                <w:sz w:val="22"/>
                <w:szCs w:val="22"/>
              </w:rPr>
            </w:pPr>
            <w:r>
              <w:rPr>
                <w:rFonts w:asciiTheme="minorHAnsi" w:hAnsiTheme="minorHAnsi" w:cstheme="minorHAnsi"/>
                <w:sz w:val="22"/>
                <w:szCs w:val="22"/>
              </w:rPr>
              <w:t>We may ho</w:t>
            </w:r>
            <w:r w:rsidR="003A6CBC">
              <w:rPr>
                <w:rFonts w:asciiTheme="minorHAnsi" w:hAnsiTheme="minorHAnsi" w:cstheme="minorHAnsi"/>
                <w:sz w:val="22"/>
                <w:szCs w:val="22"/>
              </w:rPr>
              <w:t xml:space="preserve">ld </w:t>
            </w:r>
            <w:r w:rsidR="00571C49">
              <w:rPr>
                <w:rFonts w:asciiTheme="minorHAnsi" w:hAnsiTheme="minorHAnsi" w:cstheme="minorHAnsi"/>
                <w:sz w:val="22"/>
                <w:szCs w:val="22"/>
              </w:rPr>
              <w:t xml:space="preserve">unstaffed </w:t>
            </w:r>
            <w:r w:rsidR="003A6CBC">
              <w:rPr>
                <w:rFonts w:asciiTheme="minorHAnsi" w:hAnsiTheme="minorHAnsi" w:cstheme="minorHAnsi"/>
                <w:sz w:val="22"/>
                <w:szCs w:val="22"/>
              </w:rPr>
              <w:t xml:space="preserve">public exhibitions relating to planning policy consultations </w:t>
            </w:r>
            <w:r w:rsidR="00096E94">
              <w:rPr>
                <w:rFonts w:asciiTheme="minorHAnsi" w:hAnsiTheme="minorHAnsi" w:cstheme="minorHAnsi"/>
                <w:sz w:val="22"/>
                <w:szCs w:val="22"/>
              </w:rPr>
              <w:t xml:space="preserve">to raise people’s awareness of </w:t>
            </w:r>
            <w:r w:rsidR="00A32436">
              <w:rPr>
                <w:rFonts w:asciiTheme="minorHAnsi" w:hAnsiTheme="minorHAnsi" w:cstheme="minorHAnsi"/>
                <w:sz w:val="22"/>
                <w:szCs w:val="22"/>
              </w:rPr>
              <w:t>key</w:t>
            </w:r>
            <w:r w:rsidR="00096E94">
              <w:rPr>
                <w:rFonts w:asciiTheme="minorHAnsi" w:hAnsiTheme="minorHAnsi" w:cstheme="minorHAnsi"/>
                <w:sz w:val="22"/>
                <w:szCs w:val="22"/>
              </w:rPr>
              <w:t xml:space="preserve"> issues and </w:t>
            </w:r>
            <w:r w:rsidR="003A6CBC">
              <w:rPr>
                <w:rFonts w:asciiTheme="minorHAnsi" w:hAnsiTheme="minorHAnsi" w:cstheme="minorHAnsi"/>
                <w:sz w:val="22"/>
                <w:szCs w:val="22"/>
              </w:rPr>
              <w:t xml:space="preserve">to </w:t>
            </w:r>
            <w:r w:rsidR="00096E94">
              <w:rPr>
                <w:rFonts w:asciiTheme="minorHAnsi" w:hAnsiTheme="minorHAnsi" w:cstheme="minorHAnsi"/>
                <w:sz w:val="22"/>
                <w:szCs w:val="22"/>
              </w:rPr>
              <w:t>encourage people to look at the consultation documents online/at deposit points.</w:t>
            </w:r>
            <w:r w:rsidR="003A6CBC">
              <w:rPr>
                <w:rFonts w:asciiTheme="minorHAnsi" w:hAnsiTheme="minorHAnsi" w:cstheme="minorHAnsi"/>
                <w:sz w:val="22"/>
                <w:szCs w:val="22"/>
              </w:rPr>
              <w:t xml:space="preserve"> We may also do this for major / significant planning applications.</w:t>
            </w:r>
            <w:r w:rsidR="00096E94">
              <w:rPr>
                <w:rFonts w:asciiTheme="minorHAnsi" w:hAnsiTheme="minorHAnsi" w:cstheme="minorHAnsi"/>
                <w:sz w:val="22"/>
                <w:szCs w:val="22"/>
              </w:rPr>
              <w:t xml:space="preserve"> </w:t>
            </w:r>
          </w:p>
        </w:tc>
      </w:tr>
      <w:tr w:rsidR="00A430C6" w:rsidTr="00E03DD0">
        <w:tc>
          <w:tcPr>
            <w:tcW w:w="21150" w:type="dxa"/>
            <w:gridSpan w:val="4"/>
            <w:shd w:val="clear" w:color="auto" w:fill="B6DDE8" w:themeFill="accent5" w:themeFillTint="66"/>
          </w:tcPr>
          <w:p w:rsidR="00A430C6" w:rsidRPr="008D5B39" w:rsidRDefault="00A430C6" w:rsidP="00962AF0">
            <w:pPr>
              <w:rPr>
                <w:rFonts w:asciiTheme="minorHAnsi" w:hAnsiTheme="minorHAnsi" w:cstheme="minorHAnsi"/>
                <w:b/>
                <w:sz w:val="22"/>
                <w:szCs w:val="22"/>
              </w:rPr>
            </w:pPr>
            <w:r w:rsidRPr="008D5B39">
              <w:rPr>
                <w:rFonts w:asciiTheme="minorHAnsi" w:hAnsiTheme="minorHAnsi" w:cstheme="minorHAnsi"/>
                <w:b/>
                <w:sz w:val="22"/>
                <w:szCs w:val="22"/>
              </w:rPr>
              <w:t>Verbal / Face-to-Face</w:t>
            </w:r>
          </w:p>
        </w:tc>
      </w:tr>
      <w:tr w:rsidR="00A430C6" w:rsidTr="00DA159E">
        <w:tc>
          <w:tcPr>
            <w:tcW w:w="3936" w:type="dxa"/>
          </w:tcPr>
          <w:p w:rsidR="00A430C6" w:rsidRPr="005C063B" w:rsidRDefault="006879CE" w:rsidP="006879CE">
            <w:pPr>
              <w:rPr>
                <w:rFonts w:asciiTheme="minorHAnsi" w:hAnsiTheme="minorHAnsi" w:cstheme="minorHAnsi"/>
                <w:b/>
                <w:color w:val="31849B" w:themeColor="accent5" w:themeShade="BF"/>
                <w:sz w:val="22"/>
                <w:szCs w:val="22"/>
              </w:rPr>
            </w:pPr>
            <w:r>
              <w:rPr>
                <w:rFonts w:asciiTheme="minorHAnsi" w:hAnsiTheme="minorHAnsi" w:cstheme="minorHAnsi"/>
                <w:b/>
                <w:color w:val="31849B" w:themeColor="accent5" w:themeShade="BF"/>
                <w:sz w:val="22"/>
                <w:szCs w:val="22"/>
              </w:rPr>
              <w:t>Telephone</w:t>
            </w:r>
          </w:p>
        </w:tc>
        <w:tc>
          <w:tcPr>
            <w:tcW w:w="4394" w:type="dxa"/>
          </w:tcPr>
          <w:p w:rsidR="00A430C6" w:rsidRPr="0069251F" w:rsidRDefault="005C063B" w:rsidP="0031234C">
            <w:pPr>
              <w:rPr>
                <w:rFonts w:asciiTheme="minorHAnsi" w:hAnsiTheme="minorHAnsi" w:cstheme="minorHAnsi"/>
                <w:sz w:val="22"/>
                <w:szCs w:val="22"/>
              </w:rPr>
            </w:pPr>
            <w:r>
              <w:rPr>
                <w:rFonts w:asciiTheme="minorHAnsi" w:hAnsiTheme="minorHAnsi" w:cstheme="minorHAnsi"/>
                <w:sz w:val="22"/>
                <w:szCs w:val="22"/>
              </w:rPr>
              <w:t xml:space="preserve">Provides an opportunity to </w:t>
            </w:r>
            <w:r w:rsidRPr="005C063B">
              <w:rPr>
                <w:rFonts w:asciiTheme="minorHAnsi" w:hAnsiTheme="minorHAnsi" w:cstheme="minorHAnsi"/>
                <w:sz w:val="22"/>
                <w:szCs w:val="22"/>
              </w:rPr>
              <w:t>explain/clarify issues</w:t>
            </w:r>
            <w:r>
              <w:rPr>
                <w:rFonts w:asciiTheme="minorHAnsi" w:hAnsiTheme="minorHAnsi" w:cstheme="minorHAnsi"/>
                <w:sz w:val="22"/>
                <w:szCs w:val="22"/>
              </w:rPr>
              <w:t xml:space="preserve"> and answer queries</w:t>
            </w:r>
            <w:r w:rsidRPr="005C063B">
              <w:rPr>
                <w:rFonts w:asciiTheme="minorHAnsi" w:hAnsiTheme="minorHAnsi" w:cstheme="minorHAnsi"/>
                <w:sz w:val="22"/>
                <w:szCs w:val="22"/>
              </w:rPr>
              <w:t xml:space="preserve">. </w:t>
            </w:r>
            <w:r w:rsidRPr="003D3786">
              <w:rPr>
                <w:rFonts w:asciiTheme="minorHAnsi" w:hAnsiTheme="minorHAnsi" w:cstheme="minorHAnsi"/>
                <w:sz w:val="22"/>
                <w:szCs w:val="22"/>
              </w:rPr>
              <w:t>Is often more accessible to some hard-to-reach groups (</w:t>
            </w:r>
            <w:r w:rsidR="00BF2087" w:rsidRPr="003D3786">
              <w:rPr>
                <w:rFonts w:asciiTheme="minorHAnsi" w:hAnsiTheme="minorHAnsi" w:cstheme="minorHAnsi"/>
                <w:sz w:val="22"/>
                <w:szCs w:val="22"/>
              </w:rPr>
              <w:t>e.g.</w:t>
            </w:r>
            <w:r w:rsidRPr="003D3786">
              <w:rPr>
                <w:rFonts w:asciiTheme="minorHAnsi" w:hAnsiTheme="minorHAnsi" w:cstheme="minorHAnsi"/>
                <w:sz w:val="22"/>
                <w:szCs w:val="22"/>
              </w:rPr>
              <w:t xml:space="preserve"> </w:t>
            </w:r>
            <w:r w:rsidRPr="005C063B">
              <w:rPr>
                <w:rFonts w:asciiTheme="minorHAnsi" w:hAnsiTheme="minorHAnsi" w:cstheme="minorHAnsi"/>
                <w:sz w:val="22"/>
                <w:szCs w:val="22"/>
              </w:rPr>
              <w:t xml:space="preserve">disabled, frail older people and </w:t>
            </w:r>
            <w:r w:rsidR="0031234C">
              <w:rPr>
                <w:rFonts w:asciiTheme="minorHAnsi" w:hAnsiTheme="minorHAnsi" w:cstheme="minorHAnsi"/>
                <w:sz w:val="22"/>
                <w:szCs w:val="22"/>
              </w:rPr>
              <w:t>those</w:t>
            </w:r>
            <w:r w:rsidRPr="005C063B">
              <w:rPr>
                <w:rFonts w:asciiTheme="minorHAnsi" w:hAnsiTheme="minorHAnsi" w:cstheme="minorHAnsi"/>
                <w:sz w:val="22"/>
                <w:szCs w:val="22"/>
              </w:rPr>
              <w:t xml:space="preserve"> with literacy difficulties</w:t>
            </w:r>
            <w:r>
              <w:rPr>
                <w:rFonts w:asciiTheme="minorHAnsi" w:hAnsiTheme="minorHAnsi" w:cstheme="minorHAnsi"/>
                <w:sz w:val="22"/>
                <w:szCs w:val="22"/>
              </w:rPr>
              <w:t>)</w:t>
            </w:r>
            <w:r w:rsidRPr="005C063B">
              <w:rPr>
                <w:rFonts w:asciiTheme="minorHAnsi" w:hAnsiTheme="minorHAnsi" w:cstheme="minorHAnsi"/>
                <w:sz w:val="22"/>
                <w:szCs w:val="22"/>
              </w:rPr>
              <w:t>.</w:t>
            </w:r>
          </w:p>
        </w:tc>
        <w:tc>
          <w:tcPr>
            <w:tcW w:w="4394" w:type="dxa"/>
          </w:tcPr>
          <w:p w:rsidR="00A430C6" w:rsidRPr="0069251F" w:rsidRDefault="00790A4F" w:rsidP="00790A4F">
            <w:pPr>
              <w:rPr>
                <w:rFonts w:asciiTheme="minorHAnsi" w:hAnsiTheme="minorHAnsi" w:cstheme="minorHAnsi"/>
                <w:sz w:val="22"/>
                <w:szCs w:val="22"/>
              </w:rPr>
            </w:pPr>
            <w:r>
              <w:rPr>
                <w:rFonts w:asciiTheme="minorHAnsi" w:hAnsiTheme="minorHAnsi" w:cstheme="minorHAnsi"/>
                <w:sz w:val="22"/>
                <w:szCs w:val="22"/>
              </w:rPr>
              <w:t>Resource intensive. Does not reach a wide audience.</w:t>
            </w:r>
          </w:p>
        </w:tc>
        <w:tc>
          <w:tcPr>
            <w:tcW w:w="8426" w:type="dxa"/>
          </w:tcPr>
          <w:p w:rsidR="006879CE" w:rsidRPr="008D5B39" w:rsidRDefault="006879CE" w:rsidP="006879CE">
            <w:pPr>
              <w:rPr>
                <w:rFonts w:asciiTheme="minorHAnsi" w:hAnsiTheme="minorHAnsi" w:cstheme="minorHAnsi"/>
                <w:color w:val="000000"/>
                <w:sz w:val="22"/>
                <w:szCs w:val="22"/>
              </w:rPr>
            </w:pPr>
            <w:r>
              <w:rPr>
                <w:rFonts w:asciiTheme="minorHAnsi" w:hAnsiTheme="minorHAnsi" w:cstheme="minorHAnsi"/>
                <w:color w:val="000000"/>
                <w:sz w:val="22"/>
                <w:szCs w:val="22"/>
              </w:rPr>
              <w:t>Comments on planning applications and planning policy documents must be formally made in writing and therefore telephone conversations are not one of the</w:t>
            </w:r>
            <w:r w:rsidR="003A6CBC">
              <w:rPr>
                <w:rFonts w:asciiTheme="minorHAnsi" w:hAnsiTheme="minorHAnsi" w:cstheme="minorHAnsi"/>
                <w:color w:val="000000"/>
                <w:sz w:val="22"/>
                <w:szCs w:val="22"/>
              </w:rPr>
              <w:t xml:space="preserve"> main</w:t>
            </w:r>
            <w:r>
              <w:rPr>
                <w:rFonts w:asciiTheme="minorHAnsi" w:hAnsiTheme="minorHAnsi" w:cstheme="minorHAnsi"/>
                <w:color w:val="000000"/>
                <w:sz w:val="22"/>
                <w:szCs w:val="22"/>
              </w:rPr>
              <w:t xml:space="preserve"> ways that we would usually consult members of the public. However, the</w:t>
            </w:r>
            <w:r w:rsidR="008B3570">
              <w:rPr>
                <w:rFonts w:asciiTheme="minorHAnsi" w:hAnsiTheme="minorHAnsi" w:cstheme="minorHAnsi"/>
                <w:color w:val="000000"/>
                <w:sz w:val="22"/>
                <w:szCs w:val="22"/>
              </w:rPr>
              <w:t xml:space="preserve"> City</w:t>
            </w:r>
            <w:r>
              <w:rPr>
                <w:rFonts w:asciiTheme="minorHAnsi" w:hAnsiTheme="minorHAnsi" w:cstheme="minorHAnsi"/>
                <w:color w:val="000000"/>
                <w:sz w:val="22"/>
                <w:szCs w:val="22"/>
              </w:rPr>
              <w:t xml:space="preserve"> Council’s telephone number is widely available and officers will discuss cases with members of the public if they call as part of </w:t>
            </w:r>
            <w:r w:rsidR="0007189E">
              <w:rPr>
                <w:rFonts w:asciiTheme="minorHAnsi" w:hAnsiTheme="minorHAnsi" w:cstheme="minorHAnsi"/>
                <w:color w:val="000000"/>
                <w:sz w:val="22"/>
                <w:szCs w:val="22"/>
              </w:rPr>
              <w:t xml:space="preserve">our </w:t>
            </w:r>
            <w:r w:rsidR="008B3570">
              <w:rPr>
                <w:rFonts w:asciiTheme="minorHAnsi" w:hAnsiTheme="minorHAnsi" w:cstheme="minorHAnsi"/>
                <w:color w:val="000000"/>
                <w:sz w:val="22"/>
                <w:szCs w:val="22"/>
              </w:rPr>
              <w:t xml:space="preserve">commitment </w:t>
            </w:r>
            <w:r w:rsidR="0007189E">
              <w:rPr>
                <w:rFonts w:asciiTheme="minorHAnsi" w:hAnsiTheme="minorHAnsi" w:cstheme="minorHAnsi"/>
                <w:color w:val="000000"/>
                <w:sz w:val="22"/>
                <w:szCs w:val="22"/>
              </w:rPr>
              <w:t>to provide excellent customer service.</w:t>
            </w:r>
            <w:r>
              <w:rPr>
                <w:rFonts w:asciiTheme="minorHAnsi" w:hAnsiTheme="minorHAnsi" w:cstheme="minorHAnsi"/>
                <w:color w:val="000000"/>
                <w:sz w:val="22"/>
                <w:szCs w:val="22"/>
              </w:rPr>
              <w:t xml:space="preserve"> </w:t>
            </w:r>
          </w:p>
          <w:p w:rsidR="00A430C6" w:rsidRPr="008D5B39" w:rsidRDefault="00A430C6" w:rsidP="006879CE">
            <w:pPr>
              <w:rPr>
                <w:rFonts w:asciiTheme="minorHAnsi" w:hAnsiTheme="minorHAnsi" w:cstheme="minorHAnsi"/>
                <w:color w:val="000000"/>
                <w:sz w:val="22"/>
                <w:szCs w:val="22"/>
              </w:rPr>
            </w:pPr>
          </w:p>
        </w:tc>
      </w:tr>
      <w:tr w:rsidR="00F61F0A" w:rsidTr="00DA159E">
        <w:tc>
          <w:tcPr>
            <w:tcW w:w="3936" w:type="dxa"/>
          </w:tcPr>
          <w:p w:rsidR="00F61F0A" w:rsidRPr="005C063B" w:rsidRDefault="00F61F0A" w:rsidP="005C063B">
            <w:pPr>
              <w:rPr>
                <w:rFonts w:asciiTheme="minorHAnsi" w:hAnsiTheme="minorHAnsi" w:cstheme="minorHAnsi"/>
                <w:b/>
                <w:color w:val="000000"/>
                <w:sz w:val="22"/>
                <w:szCs w:val="22"/>
              </w:rPr>
            </w:pPr>
            <w:r w:rsidRPr="005C063B">
              <w:rPr>
                <w:rFonts w:asciiTheme="minorHAnsi" w:hAnsiTheme="minorHAnsi" w:cstheme="minorHAnsi"/>
                <w:b/>
                <w:color w:val="31849B" w:themeColor="accent5" w:themeShade="BF"/>
                <w:sz w:val="22"/>
                <w:szCs w:val="22"/>
              </w:rPr>
              <w:t>Public exhibitions (staffed)</w:t>
            </w:r>
          </w:p>
        </w:tc>
        <w:tc>
          <w:tcPr>
            <w:tcW w:w="4394" w:type="dxa"/>
          </w:tcPr>
          <w:p w:rsidR="00F61F0A" w:rsidRPr="008D5B39" w:rsidRDefault="008B3570" w:rsidP="00F61F0A">
            <w:pPr>
              <w:rPr>
                <w:rFonts w:asciiTheme="minorHAnsi" w:hAnsiTheme="minorHAnsi" w:cstheme="minorHAnsi"/>
                <w:color w:val="000000"/>
                <w:sz w:val="22"/>
                <w:szCs w:val="22"/>
              </w:rPr>
            </w:pPr>
            <w:r>
              <w:rPr>
                <w:rFonts w:asciiTheme="minorHAnsi" w:hAnsiTheme="minorHAnsi" w:cstheme="minorHAnsi"/>
                <w:color w:val="000000"/>
                <w:sz w:val="22"/>
                <w:szCs w:val="22"/>
              </w:rPr>
              <w:t>Able to</w:t>
            </w:r>
            <w:r w:rsidR="00F61F0A" w:rsidRPr="00F61F0A">
              <w:rPr>
                <w:rFonts w:asciiTheme="minorHAnsi" w:hAnsiTheme="minorHAnsi" w:cstheme="minorHAnsi"/>
                <w:color w:val="000000"/>
                <w:sz w:val="22"/>
                <w:szCs w:val="22"/>
              </w:rPr>
              <w:t xml:space="preserve"> present a lot of information. Focused attention on specific project(s). Opportunities to clarify and discuss issues and to receive feedback. Locations can be targeted to </w:t>
            </w:r>
            <w:r>
              <w:rPr>
                <w:rFonts w:asciiTheme="minorHAnsi" w:hAnsiTheme="minorHAnsi" w:cstheme="minorHAnsi"/>
                <w:sz w:val="22"/>
                <w:szCs w:val="22"/>
              </w:rPr>
              <w:t>reach people most likely to be affected by development proposals (e.g. those in specific areas of the city)</w:t>
            </w:r>
            <w:r w:rsidRPr="00F61F0A">
              <w:rPr>
                <w:rFonts w:asciiTheme="minorHAnsi" w:hAnsiTheme="minorHAnsi" w:cstheme="minorHAnsi"/>
                <w:sz w:val="22"/>
                <w:szCs w:val="22"/>
              </w:rPr>
              <w:t>.</w:t>
            </w:r>
          </w:p>
        </w:tc>
        <w:tc>
          <w:tcPr>
            <w:tcW w:w="4394" w:type="dxa"/>
          </w:tcPr>
          <w:p w:rsidR="00F61F0A" w:rsidRPr="00F61F0A" w:rsidRDefault="00F61F0A" w:rsidP="00571C49">
            <w:pPr>
              <w:pStyle w:val="Default"/>
              <w:rPr>
                <w:rFonts w:asciiTheme="minorHAnsi" w:hAnsiTheme="minorHAnsi" w:cstheme="minorHAnsi"/>
                <w:sz w:val="22"/>
                <w:szCs w:val="22"/>
              </w:rPr>
            </w:pPr>
            <w:r w:rsidRPr="00F61F0A">
              <w:rPr>
                <w:rFonts w:asciiTheme="minorHAnsi" w:hAnsiTheme="minorHAnsi" w:cstheme="minorHAnsi"/>
                <w:sz w:val="22"/>
                <w:szCs w:val="22"/>
              </w:rPr>
              <w:t>Resource intensive</w:t>
            </w:r>
            <w:r w:rsidR="008B3570">
              <w:rPr>
                <w:rFonts w:asciiTheme="minorHAnsi" w:hAnsiTheme="minorHAnsi" w:cstheme="minorHAnsi"/>
                <w:sz w:val="22"/>
                <w:szCs w:val="22"/>
              </w:rPr>
              <w:t xml:space="preserve"> (staff time, cost of producing exhibition materials, venue hire, </w:t>
            </w:r>
            <w:proofErr w:type="spellStart"/>
            <w:r w:rsidR="008B3570">
              <w:rPr>
                <w:rFonts w:asciiTheme="minorHAnsi" w:hAnsiTheme="minorHAnsi" w:cstheme="minorHAnsi"/>
                <w:sz w:val="22"/>
                <w:szCs w:val="22"/>
              </w:rPr>
              <w:t>etc</w:t>
            </w:r>
            <w:proofErr w:type="spellEnd"/>
            <w:r w:rsidR="008B3570">
              <w:rPr>
                <w:rFonts w:asciiTheme="minorHAnsi" w:hAnsiTheme="minorHAnsi" w:cstheme="minorHAnsi"/>
                <w:sz w:val="22"/>
                <w:szCs w:val="22"/>
              </w:rPr>
              <w:t>)</w:t>
            </w:r>
            <w:r w:rsidRPr="00F61F0A">
              <w:rPr>
                <w:rFonts w:asciiTheme="minorHAnsi" w:hAnsiTheme="minorHAnsi" w:cstheme="minorHAnsi"/>
                <w:sz w:val="22"/>
                <w:szCs w:val="22"/>
              </w:rPr>
              <w:t>. Time limited</w:t>
            </w:r>
            <w:r>
              <w:rPr>
                <w:rFonts w:asciiTheme="minorHAnsi" w:hAnsiTheme="minorHAnsi" w:cstheme="minorHAnsi"/>
                <w:sz w:val="22"/>
                <w:szCs w:val="22"/>
              </w:rPr>
              <w:t>.</w:t>
            </w:r>
            <w:r w:rsidRPr="00F61F0A">
              <w:rPr>
                <w:rFonts w:asciiTheme="minorHAnsi" w:hAnsiTheme="minorHAnsi" w:cstheme="minorHAnsi"/>
                <w:sz w:val="22"/>
                <w:szCs w:val="22"/>
              </w:rPr>
              <w:t xml:space="preserve"> </w:t>
            </w:r>
            <w:r w:rsidR="00571C49">
              <w:rPr>
                <w:rFonts w:asciiTheme="minorHAnsi" w:hAnsiTheme="minorHAnsi" w:cstheme="minorHAnsi"/>
                <w:sz w:val="22"/>
                <w:szCs w:val="22"/>
              </w:rPr>
              <w:t xml:space="preserve"> Can be missed if not well publicised in advance.</w:t>
            </w:r>
          </w:p>
        </w:tc>
        <w:tc>
          <w:tcPr>
            <w:tcW w:w="8426" w:type="dxa"/>
          </w:tcPr>
          <w:p w:rsidR="001C7C7D" w:rsidRDefault="001C7C7D" w:rsidP="00F61F0A">
            <w:pPr>
              <w:pStyle w:val="Default"/>
              <w:rPr>
                <w:rFonts w:asciiTheme="minorHAnsi" w:hAnsiTheme="minorHAnsi" w:cstheme="minorHAnsi"/>
                <w:sz w:val="22"/>
                <w:szCs w:val="22"/>
              </w:rPr>
            </w:pPr>
            <w:r>
              <w:rPr>
                <w:rFonts w:asciiTheme="minorHAnsi" w:hAnsiTheme="minorHAnsi" w:cstheme="minorHAnsi"/>
                <w:sz w:val="22"/>
                <w:szCs w:val="22"/>
              </w:rPr>
              <w:t xml:space="preserve">We may hold </w:t>
            </w:r>
            <w:r w:rsidR="00571C49">
              <w:rPr>
                <w:rFonts w:asciiTheme="minorHAnsi" w:hAnsiTheme="minorHAnsi" w:cstheme="minorHAnsi"/>
                <w:sz w:val="22"/>
                <w:szCs w:val="22"/>
              </w:rPr>
              <w:t xml:space="preserve">staffed </w:t>
            </w:r>
            <w:r>
              <w:rPr>
                <w:rFonts w:asciiTheme="minorHAnsi" w:hAnsiTheme="minorHAnsi" w:cstheme="minorHAnsi"/>
                <w:sz w:val="22"/>
                <w:szCs w:val="22"/>
              </w:rPr>
              <w:t xml:space="preserve">public exhibitions </w:t>
            </w:r>
            <w:r w:rsidR="00F6619A">
              <w:rPr>
                <w:rFonts w:asciiTheme="minorHAnsi" w:hAnsiTheme="minorHAnsi" w:cstheme="minorHAnsi"/>
                <w:sz w:val="22"/>
                <w:szCs w:val="22"/>
              </w:rPr>
              <w:t xml:space="preserve">as part of our </w:t>
            </w:r>
            <w:r>
              <w:rPr>
                <w:rFonts w:asciiTheme="minorHAnsi" w:hAnsiTheme="minorHAnsi" w:cstheme="minorHAnsi"/>
                <w:sz w:val="22"/>
                <w:szCs w:val="22"/>
              </w:rPr>
              <w:t>consultations on Planning policy documents</w:t>
            </w:r>
            <w:r w:rsidR="00790A4F">
              <w:rPr>
                <w:rFonts w:asciiTheme="minorHAnsi" w:hAnsiTheme="minorHAnsi" w:cstheme="minorHAnsi"/>
                <w:sz w:val="22"/>
                <w:szCs w:val="22"/>
              </w:rPr>
              <w:t xml:space="preserve"> </w:t>
            </w:r>
            <w:r>
              <w:rPr>
                <w:rFonts w:asciiTheme="minorHAnsi" w:hAnsiTheme="minorHAnsi" w:cstheme="minorHAnsi"/>
                <w:sz w:val="22"/>
                <w:szCs w:val="22"/>
              </w:rPr>
              <w:t xml:space="preserve">to raise people’s awareness of </w:t>
            </w:r>
            <w:r w:rsidR="00571C49">
              <w:rPr>
                <w:rFonts w:asciiTheme="minorHAnsi" w:hAnsiTheme="minorHAnsi" w:cstheme="minorHAnsi"/>
                <w:sz w:val="22"/>
                <w:szCs w:val="22"/>
              </w:rPr>
              <w:t>key</w:t>
            </w:r>
            <w:r>
              <w:rPr>
                <w:rFonts w:asciiTheme="minorHAnsi" w:hAnsiTheme="minorHAnsi" w:cstheme="minorHAnsi"/>
                <w:sz w:val="22"/>
                <w:szCs w:val="22"/>
              </w:rPr>
              <w:t xml:space="preserve"> issues and </w:t>
            </w:r>
            <w:r w:rsidR="00571C49">
              <w:rPr>
                <w:rFonts w:asciiTheme="minorHAnsi" w:hAnsiTheme="minorHAnsi" w:cstheme="minorHAnsi"/>
                <w:sz w:val="22"/>
                <w:szCs w:val="22"/>
              </w:rPr>
              <w:t>provide an opportunity to discuss those issues with City Council officers</w:t>
            </w:r>
            <w:r>
              <w:rPr>
                <w:rFonts w:asciiTheme="minorHAnsi" w:hAnsiTheme="minorHAnsi" w:cstheme="minorHAnsi"/>
                <w:sz w:val="22"/>
                <w:szCs w:val="22"/>
              </w:rPr>
              <w:t>.</w:t>
            </w:r>
            <w:r w:rsidR="00571C49">
              <w:rPr>
                <w:rFonts w:asciiTheme="minorHAnsi" w:hAnsiTheme="minorHAnsi" w:cstheme="minorHAnsi"/>
                <w:sz w:val="22"/>
                <w:szCs w:val="22"/>
              </w:rPr>
              <w:t xml:space="preserve"> We may also do this for major / significant planning applications.</w:t>
            </w:r>
          </w:p>
          <w:p w:rsidR="001C7C7D" w:rsidRPr="00F61F0A" w:rsidRDefault="001C7C7D" w:rsidP="00F61F0A">
            <w:pPr>
              <w:pStyle w:val="Default"/>
              <w:rPr>
                <w:rFonts w:asciiTheme="minorHAnsi" w:hAnsiTheme="minorHAnsi" w:cstheme="minorHAnsi"/>
                <w:sz w:val="22"/>
                <w:szCs w:val="22"/>
              </w:rPr>
            </w:pPr>
          </w:p>
        </w:tc>
      </w:tr>
      <w:tr w:rsidR="00F61F0A" w:rsidTr="00DA159E">
        <w:tc>
          <w:tcPr>
            <w:tcW w:w="3936" w:type="dxa"/>
          </w:tcPr>
          <w:p w:rsidR="00790A4F" w:rsidRDefault="00543A71" w:rsidP="00543A71">
            <w:pPr>
              <w:rPr>
                <w:rFonts w:asciiTheme="minorHAnsi" w:hAnsiTheme="minorHAnsi" w:cstheme="minorHAnsi"/>
                <w:color w:val="000000"/>
                <w:sz w:val="22"/>
                <w:szCs w:val="22"/>
              </w:rPr>
            </w:pPr>
            <w:r>
              <w:rPr>
                <w:rFonts w:asciiTheme="minorHAnsi" w:hAnsiTheme="minorHAnsi" w:cstheme="minorHAnsi"/>
                <w:b/>
                <w:color w:val="31849B" w:themeColor="accent5" w:themeShade="BF"/>
                <w:sz w:val="22"/>
                <w:szCs w:val="22"/>
              </w:rPr>
              <w:t xml:space="preserve">Structured </w:t>
            </w:r>
            <w:r w:rsidR="00F6619A">
              <w:rPr>
                <w:rFonts w:asciiTheme="minorHAnsi" w:hAnsiTheme="minorHAnsi" w:cstheme="minorHAnsi"/>
                <w:b/>
                <w:color w:val="31849B" w:themeColor="accent5" w:themeShade="BF"/>
                <w:sz w:val="22"/>
                <w:szCs w:val="22"/>
              </w:rPr>
              <w:t xml:space="preserve">Public </w:t>
            </w:r>
            <w:r w:rsidR="00790A4F">
              <w:rPr>
                <w:rFonts w:asciiTheme="minorHAnsi" w:hAnsiTheme="minorHAnsi" w:cstheme="minorHAnsi"/>
                <w:b/>
                <w:color w:val="31849B" w:themeColor="accent5" w:themeShade="BF"/>
                <w:sz w:val="22"/>
                <w:szCs w:val="22"/>
              </w:rPr>
              <w:t>W</w:t>
            </w:r>
            <w:r w:rsidR="00F61F0A" w:rsidRPr="008C4E06">
              <w:rPr>
                <w:rFonts w:asciiTheme="minorHAnsi" w:hAnsiTheme="minorHAnsi" w:cstheme="minorHAnsi"/>
                <w:b/>
                <w:color w:val="31849B" w:themeColor="accent5" w:themeShade="BF"/>
                <w:sz w:val="22"/>
                <w:szCs w:val="22"/>
              </w:rPr>
              <w:t xml:space="preserve">orkshops </w:t>
            </w:r>
          </w:p>
          <w:p w:rsidR="00F61F0A" w:rsidRPr="009C09B4" w:rsidRDefault="00F61F0A" w:rsidP="000713EC">
            <w:pPr>
              <w:rPr>
                <w:rFonts w:asciiTheme="minorHAnsi" w:hAnsiTheme="minorHAnsi" w:cstheme="minorHAnsi"/>
                <w:color w:val="000000"/>
                <w:sz w:val="22"/>
                <w:szCs w:val="22"/>
              </w:rPr>
            </w:pPr>
          </w:p>
        </w:tc>
        <w:tc>
          <w:tcPr>
            <w:tcW w:w="4394" w:type="dxa"/>
          </w:tcPr>
          <w:p w:rsidR="00F61F0A" w:rsidRPr="008D5B39" w:rsidRDefault="00F6619A" w:rsidP="00F6619A">
            <w:pPr>
              <w:rPr>
                <w:rFonts w:asciiTheme="minorHAnsi" w:hAnsiTheme="minorHAnsi" w:cstheme="minorHAnsi"/>
                <w:color w:val="000000"/>
                <w:sz w:val="22"/>
                <w:szCs w:val="22"/>
              </w:rPr>
            </w:pPr>
            <w:r>
              <w:rPr>
                <w:rFonts w:asciiTheme="minorHAnsi" w:hAnsiTheme="minorHAnsi" w:cstheme="minorHAnsi"/>
                <w:color w:val="000000"/>
                <w:sz w:val="22"/>
                <w:szCs w:val="22"/>
              </w:rPr>
              <w:t>Public workshops</w:t>
            </w:r>
            <w:r w:rsidR="000713EC">
              <w:rPr>
                <w:rFonts w:asciiTheme="minorHAnsi" w:hAnsiTheme="minorHAnsi" w:cstheme="minorHAnsi"/>
                <w:color w:val="000000"/>
                <w:sz w:val="22"/>
                <w:szCs w:val="22"/>
              </w:rPr>
              <w:t xml:space="preserve"> can g</w:t>
            </w:r>
            <w:r w:rsidR="00F61F0A" w:rsidRPr="008D5B39">
              <w:rPr>
                <w:rFonts w:asciiTheme="minorHAnsi" w:hAnsiTheme="minorHAnsi" w:cstheme="minorHAnsi"/>
                <w:color w:val="000000"/>
                <w:sz w:val="22"/>
                <w:szCs w:val="22"/>
              </w:rPr>
              <w:t>enerate</w:t>
            </w:r>
            <w:r w:rsidR="000713EC">
              <w:rPr>
                <w:rFonts w:asciiTheme="minorHAnsi" w:hAnsiTheme="minorHAnsi" w:cstheme="minorHAnsi"/>
                <w:color w:val="000000"/>
                <w:sz w:val="22"/>
                <w:szCs w:val="22"/>
              </w:rPr>
              <w:t xml:space="preserve"> ideas, improve</w:t>
            </w:r>
            <w:r w:rsidR="00F61F0A" w:rsidRPr="008D5B39">
              <w:rPr>
                <w:rFonts w:asciiTheme="minorHAnsi" w:hAnsiTheme="minorHAnsi" w:cstheme="minorHAnsi"/>
                <w:color w:val="000000"/>
                <w:sz w:val="22"/>
                <w:szCs w:val="22"/>
              </w:rPr>
              <w:t xml:space="preserve"> understanding and develop</w:t>
            </w:r>
            <w:r w:rsidR="000713EC">
              <w:rPr>
                <w:rFonts w:asciiTheme="minorHAnsi" w:hAnsiTheme="minorHAnsi" w:cstheme="minorHAnsi"/>
                <w:color w:val="000000"/>
                <w:sz w:val="22"/>
                <w:szCs w:val="22"/>
              </w:rPr>
              <w:t xml:space="preserve"> ‘ownership’ of proposals</w:t>
            </w:r>
            <w:r w:rsidR="00F61F0A" w:rsidRPr="008D5B39">
              <w:rPr>
                <w:rFonts w:asciiTheme="minorHAnsi" w:hAnsiTheme="minorHAnsi" w:cstheme="minorHAnsi"/>
                <w:color w:val="000000"/>
                <w:sz w:val="22"/>
                <w:szCs w:val="22"/>
              </w:rPr>
              <w:t>.</w:t>
            </w:r>
            <w:r w:rsidR="00EB61CE">
              <w:rPr>
                <w:rFonts w:asciiTheme="minorHAnsi" w:hAnsiTheme="minorHAnsi" w:cstheme="minorHAnsi"/>
                <w:color w:val="000000"/>
                <w:sz w:val="22"/>
                <w:szCs w:val="22"/>
              </w:rPr>
              <w:t xml:space="preserve"> </w:t>
            </w:r>
            <w:r w:rsidR="0032496B">
              <w:rPr>
                <w:rFonts w:asciiTheme="minorHAnsi" w:hAnsiTheme="minorHAnsi" w:cstheme="minorHAnsi"/>
                <w:color w:val="000000"/>
                <w:sz w:val="22"/>
                <w:szCs w:val="22"/>
              </w:rPr>
              <w:t>Participants</w:t>
            </w:r>
            <w:r w:rsidR="00326FE9">
              <w:rPr>
                <w:rFonts w:asciiTheme="minorHAnsi" w:hAnsiTheme="minorHAnsi" w:cstheme="minorHAnsi"/>
                <w:color w:val="000000"/>
                <w:sz w:val="22"/>
                <w:szCs w:val="22"/>
              </w:rPr>
              <w:t xml:space="preserve"> </w:t>
            </w:r>
            <w:r w:rsidR="00EB61CE">
              <w:rPr>
                <w:rFonts w:asciiTheme="minorHAnsi" w:hAnsiTheme="minorHAnsi" w:cstheme="minorHAnsi"/>
                <w:color w:val="000000"/>
                <w:sz w:val="22"/>
                <w:szCs w:val="22"/>
              </w:rPr>
              <w:t xml:space="preserve">get to hear each other’s perspectives </w:t>
            </w:r>
            <w:r>
              <w:rPr>
                <w:rFonts w:asciiTheme="minorHAnsi" w:hAnsiTheme="minorHAnsi" w:cstheme="minorHAnsi"/>
                <w:color w:val="000000"/>
                <w:sz w:val="22"/>
                <w:szCs w:val="22"/>
              </w:rPr>
              <w:t xml:space="preserve">during the </w:t>
            </w:r>
            <w:r w:rsidR="00EB61CE">
              <w:rPr>
                <w:rFonts w:asciiTheme="minorHAnsi" w:hAnsiTheme="minorHAnsi" w:cstheme="minorHAnsi"/>
                <w:color w:val="000000"/>
                <w:sz w:val="22"/>
                <w:szCs w:val="22"/>
              </w:rPr>
              <w:t>discussion.</w:t>
            </w:r>
            <w:r w:rsidR="00F61F0A" w:rsidRPr="008D5B39">
              <w:rPr>
                <w:rFonts w:asciiTheme="minorHAnsi" w:hAnsiTheme="minorHAnsi" w:cstheme="minorHAnsi"/>
                <w:color w:val="000000"/>
                <w:sz w:val="22"/>
                <w:szCs w:val="22"/>
              </w:rPr>
              <w:t xml:space="preserve">  </w:t>
            </w:r>
          </w:p>
        </w:tc>
        <w:tc>
          <w:tcPr>
            <w:tcW w:w="4394" w:type="dxa"/>
          </w:tcPr>
          <w:p w:rsidR="00F61F0A" w:rsidRPr="0069251F" w:rsidRDefault="00790A4F" w:rsidP="00F6619A">
            <w:pPr>
              <w:rPr>
                <w:rFonts w:asciiTheme="minorHAnsi" w:hAnsiTheme="minorHAnsi" w:cstheme="minorHAnsi"/>
                <w:sz w:val="22"/>
                <w:szCs w:val="22"/>
              </w:rPr>
            </w:pPr>
            <w:r>
              <w:rPr>
                <w:rFonts w:asciiTheme="minorHAnsi" w:hAnsiTheme="minorHAnsi" w:cstheme="minorHAnsi"/>
                <w:sz w:val="22"/>
                <w:szCs w:val="22"/>
              </w:rPr>
              <w:t>Resource intensive</w:t>
            </w:r>
            <w:r w:rsidR="00F6619A">
              <w:rPr>
                <w:rFonts w:asciiTheme="minorHAnsi" w:hAnsiTheme="minorHAnsi" w:cstheme="minorHAnsi"/>
                <w:sz w:val="22"/>
                <w:szCs w:val="22"/>
              </w:rPr>
              <w:t xml:space="preserve"> (requires significant preparation, staff time, venue hire, etc.)</w:t>
            </w:r>
            <w:r>
              <w:rPr>
                <w:rFonts w:asciiTheme="minorHAnsi" w:hAnsiTheme="minorHAnsi" w:cstheme="minorHAnsi"/>
                <w:sz w:val="22"/>
                <w:szCs w:val="22"/>
              </w:rPr>
              <w:t xml:space="preserve">. Relies </w:t>
            </w:r>
            <w:r w:rsidR="00543A71">
              <w:rPr>
                <w:rFonts w:asciiTheme="minorHAnsi" w:hAnsiTheme="minorHAnsi" w:cstheme="minorHAnsi"/>
                <w:sz w:val="22"/>
                <w:szCs w:val="22"/>
              </w:rPr>
              <w:t>on</w:t>
            </w:r>
            <w:r w:rsidR="00F6619A">
              <w:rPr>
                <w:rFonts w:asciiTheme="minorHAnsi" w:hAnsiTheme="minorHAnsi" w:cstheme="minorHAnsi"/>
                <w:sz w:val="22"/>
                <w:szCs w:val="22"/>
              </w:rPr>
              <w:t xml:space="preserve"> people</w:t>
            </w:r>
            <w:r w:rsidR="00543A71">
              <w:rPr>
                <w:rFonts w:asciiTheme="minorHAnsi" w:hAnsiTheme="minorHAnsi" w:cstheme="minorHAnsi"/>
                <w:sz w:val="22"/>
                <w:szCs w:val="22"/>
              </w:rPr>
              <w:t xml:space="preserve"> being available at the specified date/time.</w:t>
            </w:r>
          </w:p>
        </w:tc>
        <w:tc>
          <w:tcPr>
            <w:tcW w:w="8426" w:type="dxa"/>
          </w:tcPr>
          <w:p w:rsidR="0007189E" w:rsidRPr="0007189E" w:rsidRDefault="00543A71" w:rsidP="0032496B">
            <w:pPr>
              <w:rPr>
                <w:rFonts w:asciiTheme="minorHAnsi" w:hAnsiTheme="minorHAnsi" w:cstheme="minorHAnsi"/>
                <w:color w:val="000000"/>
                <w:sz w:val="22"/>
                <w:szCs w:val="22"/>
              </w:rPr>
            </w:pPr>
            <w:r w:rsidRPr="00790A4F">
              <w:rPr>
                <w:rFonts w:asciiTheme="minorHAnsi" w:hAnsiTheme="minorHAnsi" w:cstheme="minorHAnsi"/>
                <w:sz w:val="22"/>
                <w:szCs w:val="22"/>
              </w:rPr>
              <w:t xml:space="preserve">We may use workshops in consultations on policy documents to facilitate discussion and gather different perspectives on emerging policies. </w:t>
            </w:r>
          </w:p>
        </w:tc>
      </w:tr>
      <w:tr w:rsidR="00F61F0A" w:rsidTr="00DA159E">
        <w:tc>
          <w:tcPr>
            <w:tcW w:w="3936" w:type="dxa"/>
          </w:tcPr>
          <w:p w:rsidR="00F61F0A" w:rsidRPr="00F61F0A" w:rsidRDefault="00F61F0A" w:rsidP="00E567B2">
            <w:pPr>
              <w:rPr>
                <w:rFonts w:asciiTheme="minorHAnsi" w:hAnsiTheme="minorHAnsi" w:cstheme="minorHAnsi"/>
                <w:b/>
                <w:color w:val="000000"/>
                <w:sz w:val="22"/>
                <w:szCs w:val="22"/>
              </w:rPr>
            </w:pPr>
            <w:r w:rsidRPr="00F61F0A">
              <w:rPr>
                <w:rFonts w:asciiTheme="minorHAnsi" w:hAnsiTheme="minorHAnsi" w:cstheme="minorHAnsi"/>
                <w:b/>
                <w:color w:val="31849B" w:themeColor="accent5" w:themeShade="BF"/>
                <w:sz w:val="22"/>
                <w:szCs w:val="22"/>
              </w:rPr>
              <w:t>Public meetings</w:t>
            </w:r>
          </w:p>
        </w:tc>
        <w:tc>
          <w:tcPr>
            <w:tcW w:w="4394" w:type="dxa"/>
          </w:tcPr>
          <w:p w:rsidR="00F61F0A" w:rsidRPr="008D5B39" w:rsidRDefault="0032496B" w:rsidP="00F6619A">
            <w:pPr>
              <w:rPr>
                <w:rFonts w:asciiTheme="minorHAnsi" w:hAnsiTheme="minorHAnsi" w:cstheme="minorHAnsi"/>
                <w:color w:val="000000"/>
                <w:sz w:val="22"/>
                <w:szCs w:val="22"/>
              </w:rPr>
            </w:pPr>
            <w:r>
              <w:rPr>
                <w:rFonts w:asciiTheme="minorHAnsi" w:hAnsiTheme="minorHAnsi" w:cstheme="minorHAnsi"/>
                <w:color w:val="000000"/>
                <w:sz w:val="22"/>
                <w:szCs w:val="22"/>
              </w:rPr>
              <w:t>M</w:t>
            </w:r>
            <w:r w:rsidR="00D8370A">
              <w:rPr>
                <w:rFonts w:asciiTheme="minorHAnsi" w:hAnsiTheme="minorHAnsi" w:cstheme="minorHAnsi"/>
                <w:color w:val="000000"/>
                <w:sz w:val="22"/>
                <w:szCs w:val="22"/>
              </w:rPr>
              <w:t>eans of sharing</w:t>
            </w:r>
            <w:r w:rsidR="00F61F0A" w:rsidRPr="00F61F0A">
              <w:rPr>
                <w:rFonts w:asciiTheme="minorHAnsi" w:hAnsiTheme="minorHAnsi" w:cstheme="minorHAnsi"/>
                <w:color w:val="000000"/>
                <w:sz w:val="22"/>
                <w:szCs w:val="22"/>
              </w:rPr>
              <w:t xml:space="preserve"> information </w:t>
            </w:r>
            <w:r w:rsidR="0050024D">
              <w:rPr>
                <w:rFonts w:asciiTheme="minorHAnsi" w:hAnsiTheme="minorHAnsi" w:cstheme="minorHAnsi"/>
                <w:color w:val="000000"/>
                <w:sz w:val="22"/>
                <w:szCs w:val="22"/>
              </w:rPr>
              <w:t>with a wide audience</w:t>
            </w:r>
            <w:r w:rsidR="00F61F0A" w:rsidRPr="00F61F0A">
              <w:rPr>
                <w:rFonts w:asciiTheme="minorHAnsi" w:hAnsiTheme="minorHAnsi" w:cstheme="minorHAnsi"/>
                <w:color w:val="000000"/>
                <w:sz w:val="22"/>
                <w:szCs w:val="22"/>
              </w:rPr>
              <w:t xml:space="preserve">. More efficient if part of a </w:t>
            </w:r>
            <w:r w:rsidR="00F6619A">
              <w:rPr>
                <w:rFonts w:asciiTheme="minorHAnsi" w:hAnsiTheme="minorHAnsi" w:cstheme="minorHAnsi"/>
                <w:color w:val="000000"/>
                <w:sz w:val="22"/>
                <w:szCs w:val="22"/>
              </w:rPr>
              <w:t>pre-arranged</w:t>
            </w:r>
            <w:r w:rsidR="00D8370A">
              <w:rPr>
                <w:rFonts w:asciiTheme="minorHAnsi" w:hAnsiTheme="minorHAnsi" w:cstheme="minorHAnsi"/>
                <w:color w:val="000000"/>
                <w:sz w:val="22"/>
                <w:szCs w:val="22"/>
              </w:rPr>
              <w:t xml:space="preserve"> meeting (</w:t>
            </w:r>
            <w:r w:rsidR="00F61F0A" w:rsidRPr="00F61F0A">
              <w:rPr>
                <w:rFonts w:asciiTheme="minorHAnsi" w:hAnsiTheme="minorHAnsi" w:cstheme="minorHAnsi"/>
                <w:color w:val="000000"/>
                <w:sz w:val="22"/>
                <w:szCs w:val="22"/>
              </w:rPr>
              <w:t>for example visits to Parish Council</w:t>
            </w:r>
            <w:r w:rsidR="00F6619A">
              <w:rPr>
                <w:rFonts w:asciiTheme="minorHAnsi" w:hAnsiTheme="minorHAnsi" w:cstheme="minorHAnsi"/>
                <w:color w:val="000000"/>
                <w:sz w:val="22"/>
                <w:szCs w:val="22"/>
              </w:rPr>
              <w:t xml:space="preserve"> or Neighbourhood Forum</w:t>
            </w:r>
            <w:r w:rsidR="00F61F0A" w:rsidRPr="00F61F0A">
              <w:rPr>
                <w:rFonts w:asciiTheme="minorHAnsi" w:hAnsiTheme="minorHAnsi" w:cstheme="minorHAnsi"/>
                <w:color w:val="000000"/>
                <w:sz w:val="22"/>
                <w:szCs w:val="22"/>
              </w:rPr>
              <w:t xml:space="preserve"> meetin</w:t>
            </w:r>
            <w:r w:rsidR="00F61F0A">
              <w:rPr>
                <w:rFonts w:asciiTheme="minorHAnsi" w:hAnsiTheme="minorHAnsi" w:cstheme="minorHAnsi"/>
                <w:color w:val="000000"/>
                <w:sz w:val="22"/>
                <w:szCs w:val="22"/>
              </w:rPr>
              <w:t>g</w:t>
            </w:r>
            <w:r w:rsidR="0050024D">
              <w:rPr>
                <w:rFonts w:asciiTheme="minorHAnsi" w:hAnsiTheme="minorHAnsi" w:cstheme="minorHAnsi"/>
                <w:color w:val="000000"/>
                <w:sz w:val="22"/>
                <w:szCs w:val="22"/>
              </w:rPr>
              <w:t>s</w:t>
            </w:r>
            <w:r w:rsidR="00D8370A">
              <w:rPr>
                <w:rFonts w:asciiTheme="minorHAnsi" w:hAnsiTheme="minorHAnsi" w:cstheme="minorHAnsi"/>
                <w:color w:val="000000"/>
                <w:sz w:val="22"/>
                <w:szCs w:val="22"/>
              </w:rPr>
              <w:t>)</w:t>
            </w:r>
            <w:r w:rsidR="00F61F0A">
              <w:rPr>
                <w:rFonts w:asciiTheme="minorHAnsi" w:hAnsiTheme="minorHAnsi" w:cstheme="minorHAnsi"/>
                <w:color w:val="000000"/>
                <w:sz w:val="22"/>
                <w:szCs w:val="22"/>
              </w:rPr>
              <w:t>.</w:t>
            </w:r>
          </w:p>
        </w:tc>
        <w:tc>
          <w:tcPr>
            <w:tcW w:w="4394" w:type="dxa"/>
          </w:tcPr>
          <w:p w:rsidR="00F61F0A" w:rsidRPr="0069251F" w:rsidRDefault="00F61F0A" w:rsidP="00D8370A">
            <w:pPr>
              <w:rPr>
                <w:rFonts w:asciiTheme="minorHAnsi" w:hAnsiTheme="minorHAnsi" w:cstheme="minorHAnsi"/>
                <w:sz w:val="22"/>
                <w:szCs w:val="22"/>
              </w:rPr>
            </w:pPr>
            <w:r w:rsidRPr="00F61F0A">
              <w:rPr>
                <w:rFonts w:asciiTheme="minorHAnsi" w:hAnsiTheme="minorHAnsi" w:cstheme="minorHAnsi"/>
                <w:sz w:val="22"/>
                <w:szCs w:val="22"/>
              </w:rPr>
              <w:t>Potential to be dominated by an un-representative minority. Others may be intimidated</w:t>
            </w:r>
            <w:r w:rsidR="00D8370A">
              <w:rPr>
                <w:rFonts w:asciiTheme="minorHAnsi" w:hAnsiTheme="minorHAnsi" w:cstheme="minorHAnsi"/>
                <w:sz w:val="22"/>
                <w:szCs w:val="22"/>
              </w:rPr>
              <w:t xml:space="preserve"> so </w:t>
            </w:r>
            <w:r w:rsidR="00EB61CE">
              <w:rPr>
                <w:rFonts w:asciiTheme="minorHAnsi" w:hAnsiTheme="minorHAnsi" w:cstheme="minorHAnsi"/>
                <w:sz w:val="22"/>
                <w:szCs w:val="22"/>
              </w:rPr>
              <w:t>not all views may get heard or put across</w:t>
            </w:r>
            <w:r w:rsidRPr="00F61F0A">
              <w:rPr>
                <w:rFonts w:asciiTheme="minorHAnsi" w:hAnsiTheme="minorHAnsi" w:cstheme="minorHAnsi"/>
                <w:sz w:val="22"/>
                <w:szCs w:val="22"/>
              </w:rPr>
              <w:t>. Resource intensive</w:t>
            </w:r>
            <w:r w:rsidR="00D8370A">
              <w:rPr>
                <w:rFonts w:asciiTheme="minorHAnsi" w:hAnsiTheme="minorHAnsi" w:cstheme="minorHAnsi"/>
                <w:sz w:val="22"/>
                <w:szCs w:val="22"/>
              </w:rPr>
              <w:t>. Relies on people being available at the specified time/date.</w:t>
            </w:r>
          </w:p>
        </w:tc>
        <w:tc>
          <w:tcPr>
            <w:tcW w:w="8426" w:type="dxa"/>
          </w:tcPr>
          <w:p w:rsidR="00F61F0A" w:rsidRPr="008D5B39" w:rsidRDefault="00D8370A" w:rsidP="00F6619A">
            <w:pPr>
              <w:rPr>
                <w:rFonts w:asciiTheme="minorHAnsi" w:hAnsiTheme="minorHAnsi" w:cstheme="minorHAnsi"/>
                <w:color w:val="000000"/>
                <w:sz w:val="22"/>
                <w:szCs w:val="22"/>
              </w:rPr>
            </w:pPr>
            <w:r>
              <w:rPr>
                <w:rFonts w:asciiTheme="minorHAnsi" w:hAnsiTheme="minorHAnsi" w:cstheme="minorHAnsi"/>
                <w:color w:val="000000"/>
                <w:sz w:val="22"/>
                <w:szCs w:val="22"/>
              </w:rPr>
              <w:t>We may try to reach</w:t>
            </w:r>
            <w:r w:rsidR="00F61F0A" w:rsidRPr="008D5B39">
              <w:rPr>
                <w:rFonts w:asciiTheme="minorHAnsi" w:hAnsiTheme="minorHAnsi" w:cstheme="minorHAnsi"/>
                <w:color w:val="000000"/>
                <w:sz w:val="22"/>
                <w:szCs w:val="22"/>
              </w:rPr>
              <w:t xml:space="preserve"> community groups through existing for</w:t>
            </w:r>
            <w:r>
              <w:rPr>
                <w:rFonts w:asciiTheme="minorHAnsi" w:hAnsiTheme="minorHAnsi" w:cstheme="minorHAnsi"/>
                <w:color w:val="000000"/>
                <w:sz w:val="22"/>
                <w:szCs w:val="22"/>
              </w:rPr>
              <w:t xml:space="preserve">ums dealing with local issues when undertaking consultations on </w:t>
            </w:r>
            <w:r w:rsidR="0050024D">
              <w:rPr>
                <w:rFonts w:asciiTheme="minorHAnsi" w:hAnsiTheme="minorHAnsi" w:cstheme="minorHAnsi"/>
                <w:color w:val="000000"/>
                <w:sz w:val="22"/>
                <w:szCs w:val="22"/>
              </w:rPr>
              <w:t>pla</w:t>
            </w:r>
            <w:r>
              <w:rPr>
                <w:rFonts w:asciiTheme="minorHAnsi" w:hAnsiTheme="minorHAnsi" w:cstheme="minorHAnsi"/>
                <w:color w:val="000000"/>
                <w:sz w:val="22"/>
                <w:szCs w:val="22"/>
              </w:rPr>
              <w:t xml:space="preserve">nning </w:t>
            </w:r>
            <w:r w:rsidR="00F61F0A" w:rsidRPr="008D5B39">
              <w:rPr>
                <w:rFonts w:asciiTheme="minorHAnsi" w:hAnsiTheme="minorHAnsi" w:cstheme="minorHAnsi"/>
                <w:color w:val="000000"/>
                <w:sz w:val="22"/>
                <w:szCs w:val="22"/>
              </w:rPr>
              <w:t>policies</w:t>
            </w:r>
            <w:r w:rsidR="0032496B">
              <w:rPr>
                <w:rFonts w:asciiTheme="minorHAnsi" w:hAnsiTheme="minorHAnsi" w:cstheme="minorHAnsi"/>
                <w:color w:val="000000"/>
                <w:sz w:val="22"/>
                <w:szCs w:val="22"/>
              </w:rPr>
              <w:t>.</w:t>
            </w:r>
            <w:r w:rsidR="00F61F0A" w:rsidRPr="0032496B">
              <w:rPr>
                <w:rFonts w:asciiTheme="minorHAnsi" w:hAnsiTheme="minorHAnsi" w:cstheme="minorHAnsi"/>
                <w:color w:val="000000"/>
                <w:sz w:val="22"/>
                <w:szCs w:val="22"/>
              </w:rPr>
              <w:t xml:space="preserve"> </w:t>
            </w:r>
            <w:r w:rsidR="0050024D" w:rsidRPr="0032496B">
              <w:rPr>
                <w:rFonts w:asciiTheme="minorHAnsi" w:hAnsiTheme="minorHAnsi" w:cstheme="minorHAnsi"/>
                <w:color w:val="000000"/>
                <w:sz w:val="22"/>
                <w:szCs w:val="22"/>
              </w:rPr>
              <w:t>This option may be considered for exceptional, significant schemes but is not normally used as a preferred method of consultation.</w:t>
            </w:r>
          </w:p>
        </w:tc>
      </w:tr>
      <w:tr w:rsidR="00F61F0A" w:rsidTr="00DA159E">
        <w:tc>
          <w:tcPr>
            <w:tcW w:w="3936" w:type="dxa"/>
          </w:tcPr>
          <w:p w:rsidR="00F61F0A" w:rsidRPr="008C4E06" w:rsidRDefault="00F61F0A" w:rsidP="00E567B2">
            <w:pPr>
              <w:rPr>
                <w:rFonts w:asciiTheme="minorHAnsi" w:hAnsiTheme="minorHAnsi" w:cstheme="minorHAnsi"/>
                <w:b/>
                <w:color w:val="000000"/>
                <w:sz w:val="22"/>
                <w:szCs w:val="22"/>
              </w:rPr>
            </w:pPr>
            <w:r w:rsidRPr="008C4E06">
              <w:rPr>
                <w:rFonts w:asciiTheme="minorHAnsi" w:hAnsiTheme="minorHAnsi" w:cstheme="minorHAnsi"/>
                <w:b/>
                <w:color w:val="31849B" w:themeColor="accent5" w:themeShade="BF"/>
                <w:sz w:val="22"/>
                <w:szCs w:val="22"/>
              </w:rPr>
              <w:t>One-to-one meetings with selected stakeholders</w:t>
            </w:r>
          </w:p>
        </w:tc>
        <w:tc>
          <w:tcPr>
            <w:tcW w:w="4394" w:type="dxa"/>
          </w:tcPr>
          <w:p w:rsidR="00F61F0A" w:rsidRDefault="00F61F0A" w:rsidP="00F6619A">
            <w:pPr>
              <w:rPr>
                <w:rFonts w:asciiTheme="minorHAnsi" w:hAnsiTheme="minorHAnsi" w:cstheme="minorHAnsi"/>
                <w:color w:val="000000"/>
                <w:sz w:val="22"/>
                <w:szCs w:val="22"/>
              </w:rPr>
            </w:pPr>
            <w:r w:rsidRPr="008D5B39">
              <w:rPr>
                <w:rFonts w:asciiTheme="minorHAnsi" w:hAnsiTheme="minorHAnsi" w:cstheme="minorHAnsi"/>
                <w:color w:val="000000"/>
                <w:sz w:val="22"/>
                <w:szCs w:val="22"/>
              </w:rPr>
              <w:t xml:space="preserve">Useful </w:t>
            </w:r>
            <w:r w:rsidR="00B5281E">
              <w:rPr>
                <w:rFonts w:asciiTheme="minorHAnsi" w:hAnsiTheme="minorHAnsi" w:cstheme="minorHAnsi"/>
                <w:color w:val="000000"/>
                <w:sz w:val="22"/>
                <w:szCs w:val="22"/>
              </w:rPr>
              <w:t>means of identifying key issues</w:t>
            </w:r>
            <w:r w:rsidRPr="008D5B39">
              <w:rPr>
                <w:rFonts w:asciiTheme="minorHAnsi" w:hAnsiTheme="minorHAnsi" w:cstheme="minorHAnsi"/>
                <w:color w:val="000000"/>
                <w:sz w:val="22"/>
                <w:szCs w:val="22"/>
              </w:rPr>
              <w:t xml:space="preserve"> and involving specialist org</w:t>
            </w:r>
            <w:r w:rsidR="00B5281E">
              <w:rPr>
                <w:rFonts w:asciiTheme="minorHAnsi" w:hAnsiTheme="minorHAnsi" w:cstheme="minorHAnsi"/>
                <w:color w:val="000000"/>
                <w:sz w:val="22"/>
                <w:szCs w:val="22"/>
              </w:rPr>
              <w:t>anisations.</w:t>
            </w:r>
          </w:p>
          <w:p w:rsidR="00074B69" w:rsidRDefault="00074B69" w:rsidP="00F6619A">
            <w:pPr>
              <w:rPr>
                <w:rFonts w:asciiTheme="minorHAnsi" w:hAnsiTheme="minorHAnsi" w:cstheme="minorHAnsi"/>
                <w:color w:val="000000"/>
                <w:sz w:val="22"/>
                <w:szCs w:val="22"/>
              </w:rPr>
            </w:pPr>
          </w:p>
          <w:p w:rsidR="00074B69" w:rsidRDefault="00074B69" w:rsidP="00F6619A">
            <w:pPr>
              <w:rPr>
                <w:rFonts w:asciiTheme="minorHAnsi" w:hAnsiTheme="minorHAnsi" w:cstheme="minorHAnsi"/>
                <w:color w:val="000000"/>
                <w:sz w:val="22"/>
                <w:szCs w:val="22"/>
              </w:rPr>
            </w:pPr>
          </w:p>
          <w:p w:rsidR="00074B69" w:rsidRDefault="00074B69" w:rsidP="00F6619A">
            <w:pPr>
              <w:rPr>
                <w:rFonts w:asciiTheme="minorHAnsi" w:hAnsiTheme="minorHAnsi" w:cstheme="minorHAnsi"/>
                <w:color w:val="000000"/>
                <w:sz w:val="22"/>
                <w:szCs w:val="22"/>
              </w:rPr>
            </w:pPr>
          </w:p>
          <w:p w:rsidR="00074B69" w:rsidRPr="008D5B39" w:rsidRDefault="00074B69" w:rsidP="00F6619A">
            <w:pPr>
              <w:rPr>
                <w:rFonts w:asciiTheme="minorHAnsi" w:hAnsiTheme="minorHAnsi" w:cstheme="minorHAnsi"/>
                <w:color w:val="000000"/>
                <w:sz w:val="22"/>
                <w:szCs w:val="22"/>
              </w:rPr>
            </w:pPr>
          </w:p>
        </w:tc>
        <w:tc>
          <w:tcPr>
            <w:tcW w:w="4394" w:type="dxa"/>
          </w:tcPr>
          <w:p w:rsidR="00F61F0A" w:rsidRPr="0069251F" w:rsidRDefault="0007189E" w:rsidP="00962AF0">
            <w:pPr>
              <w:rPr>
                <w:rFonts w:asciiTheme="minorHAnsi" w:hAnsiTheme="minorHAnsi" w:cstheme="minorHAnsi"/>
                <w:sz w:val="22"/>
                <w:szCs w:val="22"/>
              </w:rPr>
            </w:pPr>
            <w:r>
              <w:rPr>
                <w:rFonts w:asciiTheme="minorHAnsi" w:hAnsiTheme="minorHAnsi" w:cstheme="minorHAnsi"/>
                <w:sz w:val="22"/>
                <w:szCs w:val="22"/>
              </w:rPr>
              <w:t>Resource intensive.</w:t>
            </w:r>
          </w:p>
        </w:tc>
        <w:tc>
          <w:tcPr>
            <w:tcW w:w="8426" w:type="dxa"/>
          </w:tcPr>
          <w:p w:rsidR="0007189E" w:rsidRPr="00B5281E" w:rsidRDefault="0007189E" w:rsidP="0007189E">
            <w:pPr>
              <w:rPr>
                <w:rFonts w:asciiTheme="minorHAnsi" w:hAnsiTheme="minorHAnsi" w:cstheme="minorHAnsi"/>
                <w:sz w:val="22"/>
                <w:szCs w:val="22"/>
              </w:rPr>
            </w:pPr>
            <w:r w:rsidRPr="00B5281E">
              <w:rPr>
                <w:rFonts w:asciiTheme="minorHAnsi" w:hAnsiTheme="minorHAnsi" w:cstheme="minorHAnsi"/>
                <w:sz w:val="22"/>
                <w:szCs w:val="22"/>
              </w:rPr>
              <w:t xml:space="preserve">Planning policy </w:t>
            </w:r>
            <w:r w:rsidR="00571C49">
              <w:rPr>
                <w:rFonts w:asciiTheme="minorHAnsi" w:hAnsiTheme="minorHAnsi" w:cstheme="minorHAnsi"/>
                <w:sz w:val="22"/>
                <w:szCs w:val="22"/>
              </w:rPr>
              <w:t>documents</w:t>
            </w:r>
            <w:r w:rsidR="00B5281E" w:rsidRPr="00B5281E">
              <w:rPr>
                <w:rFonts w:asciiTheme="minorHAnsi" w:hAnsiTheme="minorHAnsi" w:cstheme="minorHAnsi"/>
                <w:sz w:val="22"/>
                <w:szCs w:val="22"/>
              </w:rPr>
              <w:t xml:space="preserve"> </w:t>
            </w:r>
            <w:r w:rsidR="00571C49">
              <w:rPr>
                <w:rFonts w:asciiTheme="minorHAnsi" w:hAnsiTheme="minorHAnsi" w:cstheme="minorHAnsi"/>
                <w:sz w:val="22"/>
                <w:szCs w:val="22"/>
              </w:rPr>
              <w:t>often</w:t>
            </w:r>
            <w:r w:rsidR="00B42BEF" w:rsidRPr="00B5281E">
              <w:rPr>
                <w:rFonts w:asciiTheme="minorHAnsi" w:hAnsiTheme="minorHAnsi" w:cstheme="minorHAnsi"/>
                <w:sz w:val="22"/>
                <w:szCs w:val="22"/>
              </w:rPr>
              <w:t xml:space="preserve"> </w:t>
            </w:r>
            <w:r w:rsidR="00571C49">
              <w:rPr>
                <w:rFonts w:asciiTheme="minorHAnsi" w:hAnsiTheme="minorHAnsi" w:cstheme="minorHAnsi"/>
                <w:sz w:val="22"/>
                <w:szCs w:val="22"/>
              </w:rPr>
              <w:t>require</w:t>
            </w:r>
            <w:r w:rsidR="00B5281E">
              <w:rPr>
                <w:rFonts w:asciiTheme="minorHAnsi" w:hAnsiTheme="minorHAnsi" w:cstheme="minorHAnsi"/>
                <w:sz w:val="22"/>
                <w:szCs w:val="22"/>
              </w:rPr>
              <w:t xml:space="preserve"> on-going informal dialogue, </w:t>
            </w:r>
            <w:r w:rsidR="00B42BEF" w:rsidRPr="00B5281E">
              <w:rPr>
                <w:rFonts w:asciiTheme="minorHAnsi" w:hAnsiTheme="minorHAnsi" w:cstheme="minorHAnsi"/>
                <w:sz w:val="22"/>
                <w:szCs w:val="22"/>
              </w:rPr>
              <w:t>such as with</w:t>
            </w:r>
            <w:r w:rsidRPr="00B5281E">
              <w:rPr>
                <w:rFonts w:asciiTheme="minorHAnsi" w:hAnsiTheme="minorHAnsi" w:cstheme="minorHAnsi"/>
                <w:sz w:val="22"/>
                <w:szCs w:val="22"/>
              </w:rPr>
              <w:t xml:space="preserve"> statutory consultees</w:t>
            </w:r>
            <w:r w:rsidR="00571C49">
              <w:rPr>
                <w:rFonts w:asciiTheme="minorHAnsi" w:hAnsiTheme="minorHAnsi" w:cstheme="minorHAnsi"/>
                <w:sz w:val="22"/>
                <w:szCs w:val="22"/>
              </w:rPr>
              <w:t xml:space="preserve">, </w:t>
            </w:r>
            <w:r w:rsidRPr="00B5281E">
              <w:rPr>
                <w:rFonts w:asciiTheme="minorHAnsi" w:hAnsiTheme="minorHAnsi" w:cstheme="minorHAnsi"/>
                <w:sz w:val="22"/>
                <w:szCs w:val="22"/>
              </w:rPr>
              <w:t xml:space="preserve">key </w:t>
            </w:r>
            <w:r w:rsidR="00B5281E">
              <w:rPr>
                <w:rFonts w:asciiTheme="minorHAnsi" w:hAnsiTheme="minorHAnsi" w:cstheme="minorHAnsi"/>
                <w:sz w:val="22"/>
                <w:szCs w:val="22"/>
              </w:rPr>
              <w:t>delivery partners</w:t>
            </w:r>
            <w:r w:rsidR="00571C49">
              <w:rPr>
                <w:rFonts w:asciiTheme="minorHAnsi" w:hAnsiTheme="minorHAnsi" w:cstheme="minorHAnsi"/>
                <w:sz w:val="22"/>
                <w:szCs w:val="22"/>
              </w:rPr>
              <w:t xml:space="preserve"> and neighbouring local authorities under the ‘duty to cooperate’</w:t>
            </w:r>
            <w:r w:rsidR="00B5281E">
              <w:rPr>
                <w:rFonts w:asciiTheme="minorHAnsi" w:hAnsiTheme="minorHAnsi" w:cstheme="minorHAnsi"/>
                <w:sz w:val="22"/>
                <w:szCs w:val="22"/>
              </w:rPr>
              <w:t>.</w:t>
            </w:r>
            <w:r w:rsidR="00571C49">
              <w:rPr>
                <w:rFonts w:asciiTheme="minorHAnsi" w:hAnsiTheme="minorHAnsi" w:cstheme="minorHAnsi"/>
                <w:sz w:val="22"/>
                <w:szCs w:val="22"/>
              </w:rPr>
              <w:t xml:space="preserve">  This may take the form of one-to-one meetings.</w:t>
            </w:r>
          </w:p>
          <w:p w:rsidR="00F61F0A" w:rsidRPr="008D5B39" w:rsidRDefault="00F61F0A" w:rsidP="00E567B2">
            <w:pPr>
              <w:rPr>
                <w:rFonts w:asciiTheme="minorHAnsi" w:hAnsiTheme="minorHAnsi" w:cstheme="minorHAnsi"/>
                <w:color w:val="000000"/>
                <w:sz w:val="22"/>
                <w:szCs w:val="22"/>
              </w:rPr>
            </w:pPr>
          </w:p>
        </w:tc>
      </w:tr>
      <w:tr w:rsidR="00EC00E7" w:rsidTr="00DA159E">
        <w:tc>
          <w:tcPr>
            <w:tcW w:w="3936" w:type="dxa"/>
          </w:tcPr>
          <w:p w:rsidR="00EC00E7" w:rsidRPr="008C4E06" w:rsidRDefault="00EC00E7" w:rsidP="00E567B2">
            <w:pPr>
              <w:rPr>
                <w:rFonts w:asciiTheme="minorHAnsi" w:hAnsiTheme="minorHAnsi" w:cstheme="minorHAnsi"/>
                <w:b/>
                <w:color w:val="31849B" w:themeColor="accent5" w:themeShade="BF"/>
                <w:sz w:val="22"/>
                <w:szCs w:val="22"/>
              </w:rPr>
            </w:pPr>
            <w:r w:rsidRPr="008C4E06">
              <w:rPr>
                <w:rFonts w:asciiTheme="minorHAnsi" w:hAnsiTheme="minorHAnsi" w:cstheme="minorHAnsi"/>
                <w:b/>
                <w:color w:val="31849B" w:themeColor="accent5" w:themeShade="BF"/>
                <w:sz w:val="22"/>
                <w:szCs w:val="22"/>
              </w:rPr>
              <w:lastRenderedPageBreak/>
              <w:t>Steering/advisory group</w:t>
            </w:r>
          </w:p>
        </w:tc>
        <w:tc>
          <w:tcPr>
            <w:tcW w:w="4394" w:type="dxa"/>
          </w:tcPr>
          <w:p w:rsidR="00EC00E7" w:rsidRPr="008D5B39" w:rsidRDefault="00EC00E7" w:rsidP="00E567B2">
            <w:pPr>
              <w:rPr>
                <w:rFonts w:asciiTheme="minorHAnsi" w:hAnsiTheme="minorHAnsi" w:cstheme="minorHAnsi"/>
                <w:color w:val="000000"/>
                <w:sz w:val="22"/>
                <w:szCs w:val="22"/>
              </w:rPr>
            </w:pPr>
            <w:r w:rsidRPr="008D5B39">
              <w:rPr>
                <w:rFonts w:asciiTheme="minorHAnsi" w:hAnsiTheme="minorHAnsi" w:cstheme="minorHAnsi"/>
                <w:color w:val="000000"/>
                <w:sz w:val="22"/>
                <w:szCs w:val="22"/>
              </w:rPr>
              <w:t xml:space="preserve">A way to get key organisations involved in overseeing or acting as a sounding board for the production of </w:t>
            </w:r>
            <w:r w:rsidR="00B5281E">
              <w:rPr>
                <w:rFonts w:asciiTheme="minorHAnsi" w:hAnsiTheme="minorHAnsi" w:cstheme="minorHAnsi"/>
                <w:color w:val="000000"/>
                <w:sz w:val="22"/>
                <w:szCs w:val="22"/>
              </w:rPr>
              <w:t xml:space="preserve">planning policy </w:t>
            </w:r>
            <w:r w:rsidRPr="008D5B39">
              <w:rPr>
                <w:rFonts w:asciiTheme="minorHAnsi" w:hAnsiTheme="minorHAnsi" w:cstheme="minorHAnsi"/>
                <w:color w:val="000000"/>
                <w:sz w:val="22"/>
                <w:szCs w:val="22"/>
              </w:rPr>
              <w:t xml:space="preserve">documents.  Particularly appropriate for area action plans or topic- based policies.  The role of the group needs to be clear </w:t>
            </w:r>
            <w:r w:rsidR="00732C3C">
              <w:rPr>
                <w:rFonts w:asciiTheme="minorHAnsi" w:hAnsiTheme="minorHAnsi" w:cstheme="minorHAnsi"/>
                <w:color w:val="000000"/>
                <w:sz w:val="22"/>
                <w:szCs w:val="22"/>
              </w:rPr>
              <w:t xml:space="preserve">(via terms of reference) </w:t>
            </w:r>
            <w:r w:rsidRPr="008D5B39">
              <w:rPr>
                <w:rFonts w:asciiTheme="minorHAnsi" w:hAnsiTheme="minorHAnsi" w:cstheme="minorHAnsi"/>
                <w:color w:val="000000"/>
                <w:sz w:val="22"/>
                <w:szCs w:val="22"/>
              </w:rPr>
              <w:t>and there should be a transparent approach to selecting members.</w:t>
            </w:r>
          </w:p>
        </w:tc>
        <w:tc>
          <w:tcPr>
            <w:tcW w:w="4394" w:type="dxa"/>
          </w:tcPr>
          <w:p w:rsidR="00EC00E7" w:rsidRPr="0069251F" w:rsidRDefault="00B5281E" w:rsidP="00962AF0">
            <w:pPr>
              <w:rPr>
                <w:rFonts w:asciiTheme="minorHAnsi" w:hAnsiTheme="minorHAnsi" w:cstheme="minorHAnsi"/>
                <w:sz w:val="22"/>
                <w:szCs w:val="22"/>
              </w:rPr>
            </w:pPr>
            <w:r>
              <w:rPr>
                <w:rFonts w:asciiTheme="minorHAnsi" w:hAnsiTheme="minorHAnsi" w:cstheme="minorHAnsi"/>
                <w:sz w:val="22"/>
                <w:szCs w:val="22"/>
              </w:rPr>
              <w:t xml:space="preserve">Resource intensive. </w:t>
            </w:r>
          </w:p>
        </w:tc>
        <w:tc>
          <w:tcPr>
            <w:tcW w:w="8426" w:type="dxa"/>
          </w:tcPr>
          <w:p w:rsidR="00EC00E7" w:rsidRPr="00B5281E" w:rsidRDefault="00B5281E" w:rsidP="00B5281E">
            <w:r>
              <w:rPr>
                <w:rFonts w:asciiTheme="minorHAnsi" w:hAnsiTheme="minorHAnsi" w:cstheme="minorHAnsi"/>
                <w:sz w:val="22"/>
                <w:szCs w:val="22"/>
              </w:rPr>
              <w:t>Steering groups may be</w:t>
            </w:r>
            <w:r w:rsidR="00732C3C" w:rsidRPr="00B5281E">
              <w:rPr>
                <w:rFonts w:asciiTheme="minorHAnsi" w:hAnsiTheme="minorHAnsi" w:cstheme="minorHAnsi"/>
                <w:sz w:val="22"/>
                <w:szCs w:val="22"/>
              </w:rPr>
              <w:t xml:space="preserve"> used in overseeing </w:t>
            </w:r>
            <w:r>
              <w:rPr>
                <w:rFonts w:asciiTheme="minorHAnsi" w:hAnsiTheme="minorHAnsi" w:cstheme="minorHAnsi"/>
                <w:sz w:val="22"/>
                <w:szCs w:val="22"/>
              </w:rPr>
              <w:t xml:space="preserve">the </w:t>
            </w:r>
            <w:r w:rsidR="00732C3C" w:rsidRPr="00B5281E">
              <w:rPr>
                <w:rFonts w:asciiTheme="minorHAnsi" w:hAnsiTheme="minorHAnsi" w:cstheme="minorHAnsi"/>
                <w:sz w:val="22"/>
                <w:szCs w:val="22"/>
              </w:rPr>
              <w:t>preparation of technical studies</w:t>
            </w:r>
            <w:r w:rsidR="00122ACF" w:rsidRPr="00B5281E">
              <w:rPr>
                <w:rFonts w:asciiTheme="minorHAnsi" w:hAnsiTheme="minorHAnsi" w:cstheme="minorHAnsi"/>
                <w:sz w:val="22"/>
                <w:szCs w:val="22"/>
              </w:rPr>
              <w:t xml:space="preserve"> and emerging policies, for example to test</w:t>
            </w:r>
            <w:r>
              <w:rPr>
                <w:rFonts w:asciiTheme="minorHAnsi" w:hAnsiTheme="minorHAnsi" w:cstheme="minorHAnsi"/>
                <w:sz w:val="22"/>
                <w:szCs w:val="22"/>
              </w:rPr>
              <w:t xml:space="preserve"> key assumptions or methodology, in planning policy.</w:t>
            </w:r>
          </w:p>
        </w:tc>
      </w:tr>
      <w:tr w:rsidR="008C0FA1" w:rsidTr="00DA159E">
        <w:tc>
          <w:tcPr>
            <w:tcW w:w="3936" w:type="dxa"/>
          </w:tcPr>
          <w:p w:rsidR="008C0FA1" w:rsidRPr="008C4E06" w:rsidRDefault="008C0FA1" w:rsidP="00E567B2">
            <w:pPr>
              <w:rPr>
                <w:rFonts w:asciiTheme="minorHAnsi" w:hAnsiTheme="minorHAnsi" w:cstheme="minorHAnsi"/>
                <w:b/>
                <w:color w:val="000000"/>
                <w:sz w:val="22"/>
                <w:szCs w:val="22"/>
              </w:rPr>
            </w:pPr>
            <w:r w:rsidRPr="008C4E06">
              <w:rPr>
                <w:rFonts w:asciiTheme="minorHAnsi" w:hAnsiTheme="minorHAnsi" w:cstheme="minorHAnsi"/>
                <w:b/>
                <w:color w:val="31849B" w:themeColor="accent5" w:themeShade="BF"/>
                <w:sz w:val="22"/>
                <w:szCs w:val="22"/>
              </w:rPr>
              <w:t>Radio</w:t>
            </w:r>
            <w:r w:rsidRPr="008C4E06">
              <w:rPr>
                <w:rFonts w:asciiTheme="minorHAnsi" w:hAnsiTheme="minorHAnsi" w:cstheme="minorHAnsi"/>
                <w:b/>
                <w:color w:val="000000"/>
                <w:sz w:val="22"/>
                <w:szCs w:val="22"/>
              </w:rPr>
              <w:t xml:space="preserve"> </w:t>
            </w:r>
          </w:p>
        </w:tc>
        <w:tc>
          <w:tcPr>
            <w:tcW w:w="4394" w:type="dxa"/>
          </w:tcPr>
          <w:p w:rsidR="008C0FA1" w:rsidRPr="008C0FA1" w:rsidRDefault="008C0FA1" w:rsidP="008C0FA1">
            <w:pPr>
              <w:pStyle w:val="Default"/>
              <w:rPr>
                <w:rFonts w:asciiTheme="minorHAnsi" w:hAnsiTheme="minorHAnsi" w:cstheme="minorHAnsi"/>
                <w:sz w:val="22"/>
                <w:szCs w:val="22"/>
              </w:rPr>
            </w:pPr>
            <w:r w:rsidRPr="008C0FA1">
              <w:rPr>
                <w:rFonts w:asciiTheme="minorHAnsi" w:hAnsiTheme="minorHAnsi" w:cstheme="minorHAnsi"/>
                <w:sz w:val="22"/>
                <w:szCs w:val="22"/>
              </w:rPr>
              <w:t xml:space="preserve">Can reach a wide representation of the community and raise the profile of plans and proposals. </w:t>
            </w:r>
          </w:p>
        </w:tc>
        <w:tc>
          <w:tcPr>
            <w:tcW w:w="4394" w:type="dxa"/>
          </w:tcPr>
          <w:p w:rsidR="008C0FA1" w:rsidRPr="008C0FA1" w:rsidRDefault="00EC00E7" w:rsidP="00EC00E7">
            <w:pPr>
              <w:pStyle w:val="Default"/>
              <w:rPr>
                <w:rFonts w:asciiTheme="minorHAnsi" w:hAnsiTheme="minorHAnsi" w:cstheme="minorHAnsi"/>
                <w:sz w:val="22"/>
                <w:szCs w:val="22"/>
              </w:rPr>
            </w:pPr>
            <w:r>
              <w:rPr>
                <w:rFonts w:asciiTheme="minorHAnsi" w:hAnsiTheme="minorHAnsi" w:cstheme="minorHAnsi"/>
                <w:sz w:val="22"/>
                <w:szCs w:val="22"/>
              </w:rPr>
              <w:t xml:space="preserve">Expensive. Time consuming to produce. May only reach some social groups. </w:t>
            </w:r>
          </w:p>
        </w:tc>
        <w:tc>
          <w:tcPr>
            <w:tcW w:w="8426" w:type="dxa"/>
          </w:tcPr>
          <w:p w:rsidR="008C0FA1" w:rsidRPr="008D5B39" w:rsidRDefault="00EC00E7" w:rsidP="00E567B2">
            <w:pPr>
              <w:rPr>
                <w:rFonts w:asciiTheme="minorHAnsi" w:hAnsiTheme="minorHAnsi" w:cstheme="minorHAnsi"/>
                <w:color w:val="000000"/>
                <w:sz w:val="22"/>
                <w:szCs w:val="22"/>
              </w:rPr>
            </w:pPr>
            <w:r>
              <w:rPr>
                <w:rFonts w:asciiTheme="minorHAnsi" w:hAnsiTheme="minorHAnsi" w:cstheme="minorHAnsi"/>
                <w:color w:val="000000"/>
                <w:sz w:val="22"/>
                <w:szCs w:val="22"/>
              </w:rPr>
              <w:t>Not normally used as a method of informing people about consultations, however this option may be considered for e</w:t>
            </w:r>
            <w:r w:rsidR="00B5281E">
              <w:rPr>
                <w:rFonts w:asciiTheme="minorHAnsi" w:hAnsiTheme="minorHAnsi" w:cstheme="minorHAnsi"/>
                <w:color w:val="000000"/>
                <w:sz w:val="22"/>
                <w:szCs w:val="22"/>
              </w:rPr>
              <w:t>xceptional, significant schemes.</w:t>
            </w:r>
          </w:p>
        </w:tc>
      </w:tr>
    </w:tbl>
    <w:p w:rsidR="00E03DD0" w:rsidRDefault="00E03DD0" w:rsidP="008A22C6"/>
    <w:sectPr w:rsidR="00E03DD0" w:rsidSect="00A430C6">
      <w:headerReference w:type="default" r:id="rId15"/>
      <w:footerReference w:type="default" r:id="rId16"/>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1B5" w:rsidRDefault="008E01B5" w:rsidP="008E01B5">
      <w:r>
        <w:separator/>
      </w:r>
    </w:p>
  </w:endnote>
  <w:endnote w:type="continuationSeparator" w:id="0">
    <w:p w:rsidR="008E01B5" w:rsidRDefault="008E01B5" w:rsidP="008E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D6" w:rsidRPr="00B400EA" w:rsidRDefault="00B646D6" w:rsidP="00B646D6">
    <w:pPr>
      <w:tabs>
        <w:tab w:val="center" w:pos="4513"/>
        <w:tab w:val="right" w:pos="9026"/>
      </w:tabs>
      <w:overflowPunct/>
      <w:autoSpaceDE/>
      <w:autoSpaceDN/>
      <w:adjustRightInd/>
      <w:jc w:val="center"/>
      <w:textAlignment w:val="auto"/>
      <w:rPr>
        <w:rFonts w:eastAsiaTheme="minorHAnsi" w:cs="Arial"/>
        <w:color w:val="595959" w:themeColor="text1" w:themeTint="A6"/>
        <w:sz w:val="22"/>
        <w:szCs w:val="22"/>
      </w:rPr>
    </w:pPr>
    <w:r w:rsidRPr="00B400EA">
      <w:rPr>
        <w:rFonts w:eastAsiaTheme="minorEastAsia" w:cs="Arial"/>
        <w:noProof/>
        <w:color w:val="595959" w:themeColor="text1" w:themeTint="A6"/>
        <w:sz w:val="22"/>
        <w:szCs w:val="22"/>
        <w:lang w:eastAsia="en-GB"/>
      </w:rPr>
      <w:sym w:font="Wingdings" w:char="F02A"/>
    </w:r>
    <w:r w:rsidRPr="00B400EA">
      <w:rPr>
        <w:rFonts w:eastAsiaTheme="minorEastAsia" w:cs="Arial"/>
        <w:noProof/>
        <w:color w:val="595959" w:themeColor="text1" w:themeTint="A6"/>
        <w:sz w:val="22"/>
        <w:szCs w:val="22"/>
        <w:lang w:eastAsia="en-GB"/>
      </w:rPr>
      <w:t xml:space="preserve"> planningpolicy@oxford.gov.uk | </w:t>
    </w:r>
    <w:r w:rsidRPr="00B400EA">
      <w:rPr>
        <w:rFonts w:ascii="Wingdings" w:eastAsiaTheme="minorEastAsia" w:hAnsi="Wingdings"/>
        <w:noProof/>
        <w:color w:val="595959" w:themeColor="text1" w:themeTint="A6"/>
        <w:sz w:val="22"/>
        <w:szCs w:val="22"/>
        <w:lang w:eastAsia="en-GB"/>
      </w:rPr>
      <w:t></w:t>
    </w:r>
    <w:r w:rsidRPr="00B400EA">
      <w:rPr>
        <w:rFonts w:eastAsiaTheme="minorEastAsia" w:cs="Arial"/>
        <w:noProof/>
        <w:color w:val="595959" w:themeColor="text1" w:themeTint="A6"/>
        <w:sz w:val="22"/>
        <w:szCs w:val="22"/>
        <w:lang w:eastAsia="en-GB"/>
      </w:rPr>
      <w:t xml:space="preserve"> 01865 252 847 | </w:t>
    </w:r>
    <w:r w:rsidRPr="00B400EA">
      <w:rPr>
        <w:rFonts w:eastAsiaTheme="minorEastAsia" w:cs="Arial"/>
        <w:noProof/>
        <w:color w:val="595959" w:themeColor="text1" w:themeTint="A6"/>
        <w:sz w:val="22"/>
        <w:szCs w:val="22"/>
        <w:lang w:eastAsia="en-GB"/>
      </w:rPr>
      <w:sym w:font="Wingdings" w:char="F021"/>
    </w:r>
    <w:r w:rsidRPr="00B400EA">
      <w:rPr>
        <w:rFonts w:eastAsiaTheme="minorEastAsia" w:cs="Arial"/>
        <w:noProof/>
        <w:color w:val="595959" w:themeColor="text1" w:themeTint="A6"/>
        <w:sz w:val="22"/>
        <w:szCs w:val="22"/>
        <w:lang w:eastAsia="en-GB"/>
      </w:rPr>
      <w:t> Planning Policy I City Development | Oxford City Council | St Aldate's Chambers | 109-113 St. Aldate's | Oxford | OX1 1BX</w:t>
    </w:r>
  </w:p>
  <w:p w:rsidR="00B646D6" w:rsidRPr="00B400EA" w:rsidRDefault="00B646D6" w:rsidP="00B646D6">
    <w:pPr>
      <w:pStyle w:val="Footer"/>
      <w:jc w:val="center"/>
      <w:rPr>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1B5" w:rsidRDefault="008E01B5" w:rsidP="008E01B5">
      <w:r>
        <w:separator/>
      </w:r>
    </w:p>
  </w:footnote>
  <w:footnote w:type="continuationSeparator" w:id="0">
    <w:p w:rsidR="008E01B5" w:rsidRDefault="008E01B5" w:rsidP="008E0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B5" w:rsidRDefault="008E01B5" w:rsidP="008E01B5">
    <w:pPr>
      <w:pStyle w:val="Header"/>
      <w:jc w:val="center"/>
    </w:pPr>
    <w:r>
      <w:t xml:space="preserve">Statement of Community Involvement </w:t>
    </w:r>
    <w:r w:rsidR="00B400EA">
      <w:t>Help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35EC3"/>
    <w:multiLevelType w:val="hybridMultilevel"/>
    <w:tmpl w:val="6624E742"/>
    <w:lvl w:ilvl="0" w:tplc="6440807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7759C0"/>
    <w:multiLevelType w:val="hybridMultilevel"/>
    <w:tmpl w:val="AA808D90"/>
    <w:lvl w:ilvl="0" w:tplc="6440807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9B523C"/>
    <w:multiLevelType w:val="hybridMultilevel"/>
    <w:tmpl w:val="73062406"/>
    <w:lvl w:ilvl="0" w:tplc="75BAD950">
      <w:numFmt w:val="bullet"/>
      <w:lvlText w:val="-"/>
      <w:lvlJc w:val="left"/>
      <w:pPr>
        <w:ind w:left="720" w:hanging="360"/>
      </w:pPr>
      <w:rPr>
        <w:rFonts w:ascii="Calibri" w:eastAsia="Times New Roman" w:hAnsi="Calibri" w:cs="Calibri" w:hint="default"/>
        <w:b/>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E911EC"/>
    <w:multiLevelType w:val="hybridMultilevel"/>
    <w:tmpl w:val="639A6FC0"/>
    <w:lvl w:ilvl="0" w:tplc="6440807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F76A90"/>
    <w:multiLevelType w:val="hybridMultilevel"/>
    <w:tmpl w:val="D2464000"/>
    <w:lvl w:ilvl="0" w:tplc="6440807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7729A9"/>
    <w:multiLevelType w:val="hybridMultilevel"/>
    <w:tmpl w:val="668C6D46"/>
    <w:lvl w:ilvl="0" w:tplc="92122A20">
      <w:start w:val="1"/>
      <w:numFmt w:val="lowerRoman"/>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7F"/>
    <w:rsid w:val="00033CCC"/>
    <w:rsid w:val="000409FC"/>
    <w:rsid w:val="000713EC"/>
    <w:rsid w:val="0007189E"/>
    <w:rsid w:val="00074B69"/>
    <w:rsid w:val="00083963"/>
    <w:rsid w:val="00096E94"/>
    <w:rsid w:val="000A3CA8"/>
    <w:rsid w:val="000B4310"/>
    <w:rsid w:val="000D5003"/>
    <w:rsid w:val="00122ACF"/>
    <w:rsid w:val="00122EF5"/>
    <w:rsid w:val="001828FA"/>
    <w:rsid w:val="00192254"/>
    <w:rsid w:val="001C78E6"/>
    <w:rsid w:val="001C7C7D"/>
    <w:rsid w:val="001F2A02"/>
    <w:rsid w:val="001F4F21"/>
    <w:rsid w:val="001F69A5"/>
    <w:rsid w:val="00213AA8"/>
    <w:rsid w:val="002202A2"/>
    <w:rsid w:val="00225C31"/>
    <w:rsid w:val="00226D92"/>
    <w:rsid w:val="00294571"/>
    <w:rsid w:val="002C132F"/>
    <w:rsid w:val="003071F0"/>
    <w:rsid w:val="0031234C"/>
    <w:rsid w:val="0032496B"/>
    <w:rsid w:val="00326FE9"/>
    <w:rsid w:val="00335B58"/>
    <w:rsid w:val="00370FE5"/>
    <w:rsid w:val="00381708"/>
    <w:rsid w:val="0038238E"/>
    <w:rsid w:val="003A6CBC"/>
    <w:rsid w:val="003C06F4"/>
    <w:rsid w:val="003D3786"/>
    <w:rsid w:val="004000D7"/>
    <w:rsid w:val="004076EE"/>
    <w:rsid w:val="00412964"/>
    <w:rsid w:val="0049688F"/>
    <w:rsid w:val="0050024D"/>
    <w:rsid w:val="00504E43"/>
    <w:rsid w:val="00543A71"/>
    <w:rsid w:val="00571C49"/>
    <w:rsid w:val="005C063B"/>
    <w:rsid w:val="00604812"/>
    <w:rsid w:val="006256A1"/>
    <w:rsid w:val="006879CE"/>
    <w:rsid w:val="0069251F"/>
    <w:rsid w:val="006B086C"/>
    <w:rsid w:val="006C2A72"/>
    <w:rsid w:val="006E1FCF"/>
    <w:rsid w:val="00732C3C"/>
    <w:rsid w:val="007908F4"/>
    <w:rsid w:val="00790A4F"/>
    <w:rsid w:val="007C16D4"/>
    <w:rsid w:val="007E20CE"/>
    <w:rsid w:val="00817853"/>
    <w:rsid w:val="00844D77"/>
    <w:rsid w:val="008464A3"/>
    <w:rsid w:val="00854F21"/>
    <w:rsid w:val="008A22C6"/>
    <w:rsid w:val="008A4226"/>
    <w:rsid w:val="008B3570"/>
    <w:rsid w:val="008C0FA1"/>
    <w:rsid w:val="008C4E06"/>
    <w:rsid w:val="008D5B39"/>
    <w:rsid w:val="008E01B5"/>
    <w:rsid w:val="008E535B"/>
    <w:rsid w:val="009101F3"/>
    <w:rsid w:val="0091085E"/>
    <w:rsid w:val="009251C8"/>
    <w:rsid w:val="0094784A"/>
    <w:rsid w:val="00953600"/>
    <w:rsid w:val="00957180"/>
    <w:rsid w:val="00962AF0"/>
    <w:rsid w:val="0096304F"/>
    <w:rsid w:val="009C09B4"/>
    <w:rsid w:val="009C7A16"/>
    <w:rsid w:val="00A32436"/>
    <w:rsid w:val="00A430C6"/>
    <w:rsid w:val="00A5665B"/>
    <w:rsid w:val="00A65557"/>
    <w:rsid w:val="00A67C43"/>
    <w:rsid w:val="00A85F33"/>
    <w:rsid w:val="00AC401C"/>
    <w:rsid w:val="00AC5824"/>
    <w:rsid w:val="00AD678E"/>
    <w:rsid w:val="00AD75FE"/>
    <w:rsid w:val="00AE1B91"/>
    <w:rsid w:val="00B32B6E"/>
    <w:rsid w:val="00B400EA"/>
    <w:rsid w:val="00B42BEF"/>
    <w:rsid w:val="00B51BDE"/>
    <w:rsid w:val="00B5281E"/>
    <w:rsid w:val="00B642FB"/>
    <w:rsid w:val="00B646D6"/>
    <w:rsid w:val="00B955E5"/>
    <w:rsid w:val="00BB3237"/>
    <w:rsid w:val="00BC2C30"/>
    <w:rsid w:val="00BE6117"/>
    <w:rsid w:val="00BF2087"/>
    <w:rsid w:val="00BF3167"/>
    <w:rsid w:val="00C07F80"/>
    <w:rsid w:val="00C33B4F"/>
    <w:rsid w:val="00C373B5"/>
    <w:rsid w:val="00C42584"/>
    <w:rsid w:val="00C47A41"/>
    <w:rsid w:val="00C569C7"/>
    <w:rsid w:val="00C67DC4"/>
    <w:rsid w:val="00CE5C7F"/>
    <w:rsid w:val="00CF0665"/>
    <w:rsid w:val="00D226B8"/>
    <w:rsid w:val="00D25DB5"/>
    <w:rsid w:val="00D34D5A"/>
    <w:rsid w:val="00D627DB"/>
    <w:rsid w:val="00D80082"/>
    <w:rsid w:val="00D8370A"/>
    <w:rsid w:val="00D911B7"/>
    <w:rsid w:val="00DA159E"/>
    <w:rsid w:val="00DC14BF"/>
    <w:rsid w:val="00DD1E97"/>
    <w:rsid w:val="00DF5197"/>
    <w:rsid w:val="00E03DD0"/>
    <w:rsid w:val="00E12573"/>
    <w:rsid w:val="00E352E9"/>
    <w:rsid w:val="00E36674"/>
    <w:rsid w:val="00E44223"/>
    <w:rsid w:val="00E56899"/>
    <w:rsid w:val="00E85390"/>
    <w:rsid w:val="00E9618D"/>
    <w:rsid w:val="00EB28CE"/>
    <w:rsid w:val="00EB61CE"/>
    <w:rsid w:val="00EC00E7"/>
    <w:rsid w:val="00ED64E4"/>
    <w:rsid w:val="00EE016E"/>
    <w:rsid w:val="00EF0F49"/>
    <w:rsid w:val="00EF7FB1"/>
    <w:rsid w:val="00F05A73"/>
    <w:rsid w:val="00F61F0A"/>
    <w:rsid w:val="00F65E3C"/>
    <w:rsid w:val="00F6619A"/>
    <w:rsid w:val="00F70E4D"/>
    <w:rsid w:val="00F73C8C"/>
    <w:rsid w:val="00FB2302"/>
    <w:rsid w:val="00FD3A85"/>
    <w:rsid w:val="00FD4524"/>
    <w:rsid w:val="00FE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BF"/>
    <w:pPr>
      <w:overflowPunct w:val="0"/>
      <w:autoSpaceDE w:val="0"/>
      <w:autoSpaceDN w:val="0"/>
      <w:adjustRightInd w:val="0"/>
      <w:textAlignment w:val="baseline"/>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86C"/>
    <w:pPr>
      <w:autoSpaceDE w:val="0"/>
      <w:autoSpaceDN w:val="0"/>
      <w:adjustRightInd w:val="0"/>
    </w:pPr>
    <w:rPr>
      <w:rFonts w:ascii="Gill Sans MT" w:hAnsi="Gill Sans MT" w:cs="Gill Sans MT"/>
      <w:color w:val="000000"/>
    </w:rPr>
  </w:style>
  <w:style w:type="table" w:styleId="TableGrid">
    <w:name w:val="Table Grid"/>
    <w:basedOn w:val="TableNormal"/>
    <w:uiPriority w:val="59"/>
    <w:rsid w:val="00A43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7A16"/>
    <w:pPr>
      <w:ind w:left="720"/>
      <w:contextualSpacing/>
    </w:pPr>
  </w:style>
  <w:style w:type="character" w:styleId="CommentReference">
    <w:name w:val="annotation reference"/>
    <w:basedOn w:val="DefaultParagraphFont"/>
    <w:uiPriority w:val="99"/>
    <w:semiHidden/>
    <w:unhideWhenUsed/>
    <w:rsid w:val="00D25DB5"/>
    <w:rPr>
      <w:sz w:val="16"/>
      <w:szCs w:val="16"/>
    </w:rPr>
  </w:style>
  <w:style w:type="paragraph" w:styleId="CommentText">
    <w:name w:val="annotation text"/>
    <w:basedOn w:val="Normal"/>
    <w:link w:val="CommentTextChar"/>
    <w:uiPriority w:val="99"/>
    <w:semiHidden/>
    <w:unhideWhenUsed/>
    <w:rsid w:val="00D25DB5"/>
    <w:rPr>
      <w:sz w:val="20"/>
    </w:rPr>
  </w:style>
  <w:style w:type="character" w:customStyle="1" w:styleId="CommentTextChar">
    <w:name w:val="Comment Text Char"/>
    <w:basedOn w:val="DefaultParagraphFont"/>
    <w:link w:val="CommentText"/>
    <w:uiPriority w:val="99"/>
    <w:semiHidden/>
    <w:rsid w:val="00D25DB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DB5"/>
    <w:rPr>
      <w:b/>
      <w:bCs/>
    </w:rPr>
  </w:style>
  <w:style w:type="character" w:customStyle="1" w:styleId="CommentSubjectChar">
    <w:name w:val="Comment Subject Char"/>
    <w:basedOn w:val="CommentTextChar"/>
    <w:link w:val="CommentSubject"/>
    <w:uiPriority w:val="99"/>
    <w:semiHidden/>
    <w:rsid w:val="00D25DB5"/>
    <w:rPr>
      <w:rFonts w:eastAsia="Times New Roman" w:cs="Times New Roman"/>
      <w:b/>
      <w:bCs/>
      <w:sz w:val="20"/>
      <w:szCs w:val="20"/>
    </w:rPr>
  </w:style>
  <w:style w:type="paragraph" w:styleId="BalloonText">
    <w:name w:val="Balloon Text"/>
    <w:basedOn w:val="Normal"/>
    <w:link w:val="BalloonTextChar"/>
    <w:uiPriority w:val="99"/>
    <w:semiHidden/>
    <w:unhideWhenUsed/>
    <w:rsid w:val="00D25DB5"/>
    <w:rPr>
      <w:rFonts w:ascii="Tahoma" w:hAnsi="Tahoma" w:cs="Tahoma"/>
      <w:sz w:val="16"/>
      <w:szCs w:val="16"/>
    </w:rPr>
  </w:style>
  <w:style w:type="character" w:customStyle="1" w:styleId="BalloonTextChar">
    <w:name w:val="Balloon Text Char"/>
    <w:basedOn w:val="DefaultParagraphFont"/>
    <w:link w:val="BalloonText"/>
    <w:uiPriority w:val="99"/>
    <w:semiHidden/>
    <w:rsid w:val="00D25DB5"/>
    <w:rPr>
      <w:rFonts w:ascii="Tahoma" w:eastAsia="Times New Roman" w:hAnsi="Tahoma" w:cs="Tahoma"/>
      <w:sz w:val="16"/>
      <w:szCs w:val="16"/>
    </w:rPr>
  </w:style>
  <w:style w:type="paragraph" w:styleId="Revision">
    <w:name w:val="Revision"/>
    <w:hidden/>
    <w:uiPriority w:val="99"/>
    <w:semiHidden/>
    <w:rsid w:val="00326FE9"/>
    <w:rPr>
      <w:rFonts w:eastAsia="Times New Roman" w:cs="Times New Roman"/>
      <w:szCs w:val="20"/>
    </w:rPr>
  </w:style>
  <w:style w:type="character" w:styleId="Hyperlink">
    <w:name w:val="Hyperlink"/>
    <w:basedOn w:val="DefaultParagraphFont"/>
    <w:uiPriority w:val="99"/>
    <w:unhideWhenUsed/>
    <w:rsid w:val="0091085E"/>
    <w:rPr>
      <w:color w:val="0000FF" w:themeColor="hyperlink"/>
      <w:u w:val="single"/>
    </w:rPr>
  </w:style>
  <w:style w:type="paragraph" w:styleId="Header">
    <w:name w:val="header"/>
    <w:basedOn w:val="Normal"/>
    <w:link w:val="HeaderChar"/>
    <w:uiPriority w:val="99"/>
    <w:unhideWhenUsed/>
    <w:rsid w:val="008E01B5"/>
    <w:pPr>
      <w:tabs>
        <w:tab w:val="center" w:pos="4513"/>
        <w:tab w:val="right" w:pos="9026"/>
      </w:tabs>
    </w:pPr>
  </w:style>
  <w:style w:type="character" w:customStyle="1" w:styleId="HeaderChar">
    <w:name w:val="Header Char"/>
    <w:basedOn w:val="DefaultParagraphFont"/>
    <w:link w:val="Header"/>
    <w:uiPriority w:val="99"/>
    <w:rsid w:val="008E01B5"/>
    <w:rPr>
      <w:rFonts w:eastAsia="Times New Roman" w:cs="Times New Roman"/>
      <w:szCs w:val="20"/>
    </w:rPr>
  </w:style>
  <w:style w:type="paragraph" w:styleId="Footer">
    <w:name w:val="footer"/>
    <w:basedOn w:val="Normal"/>
    <w:link w:val="FooterChar"/>
    <w:uiPriority w:val="99"/>
    <w:unhideWhenUsed/>
    <w:rsid w:val="008E01B5"/>
    <w:pPr>
      <w:tabs>
        <w:tab w:val="center" w:pos="4513"/>
        <w:tab w:val="right" w:pos="9026"/>
      </w:tabs>
    </w:pPr>
  </w:style>
  <w:style w:type="character" w:customStyle="1" w:styleId="FooterChar">
    <w:name w:val="Footer Char"/>
    <w:basedOn w:val="DefaultParagraphFont"/>
    <w:link w:val="Footer"/>
    <w:uiPriority w:val="99"/>
    <w:rsid w:val="008E01B5"/>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BF"/>
    <w:pPr>
      <w:overflowPunct w:val="0"/>
      <w:autoSpaceDE w:val="0"/>
      <w:autoSpaceDN w:val="0"/>
      <w:adjustRightInd w:val="0"/>
      <w:textAlignment w:val="baseline"/>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86C"/>
    <w:pPr>
      <w:autoSpaceDE w:val="0"/>
      <w:autoSpaceDN w:val="0"/>
      <w:adjustRightInd w:val="0"/>
    </w:pPr>
    <w:rPr>
      <w:rFonts w:ascii="Gill Sans MT" w:hAnsi="Gill Sans MT" w:cs="Gill Sans MT"/>
      <w:color w:val="000000"/>
    </w:rPr>
  </w:style>
  <w:style w:type="table" w:styleId="TableGrid">
    <w:name w:val="Table Grid"/>
    <w:basedOn w:val="TableNormal"/>
    <w:uiPriority w:val="59"/>
    <w:rsid w:val="00A43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7A16"/>
    <w:pPr>
      <w:ind w:left="720"/>
      <w:contextualSpacing/>
    </w:pPr>
  </w:style>
  <w:style w:type="character" w:styleId="CommentReference">
    <w:name w:val="annotation reference"/>
    <w:basedOn w:val="DefaultParagraphFont"/>
    <w:uiPriority w:val="99"/>
    <w:semiHidden/>
    <w:unhideWhenUsed/>
    <w:rsid w:val="00D25DB5"/>
    <w:rPr>
      <w:sz w:val="16"/>
      <w:szCs w:val="16"/>
    </w:rPr>
  </w:style>
  <w:style w:type="paragraph" w:styleId="CommentText">
    <w:name w:val="annotation text"/>
    <w:basedOn w:val="Normal"/>
    <w:link w:val="CommentTextChar"/>
    <w:uiPriority w:val="99"/>
    <w:semiHidden/>
    <w:unhideWhenUsed/>
    <w:rsid w:val="00D25DB5"/>
    <w:rPr>
      <w:sz w:val="20"/>
    </w:rPr>
  </w:style>
  <w:style w:type="character" w:customStyle="1" w:styleId="CommentTextChar">
    <w:name w:val="Comment Text Char"/>
    <w:basedOn w:val="DefaultParagraphFont"/>
    <w:link w:val="CommentText"/>
    <w:uiPriority w:val="99"/>
    <w:semiHidden/>
    <w:rsid w:val="00D25DB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DB5"/>
    <w:rPr>
      <w:b/>
      <w:bCs/>
    </w:rPr>
  </w:style>
  <w:style w:type="character" w:customStyle="1" w:styleId="CommentSubjectChar">
    <w:name w:val="Comment Subject Char"/>
    <w:basedOn w:val="CommentTextChar"/>
    <w:link w:val="CommentSubject"/>
    <w:uiPriority w:val="99"/>
    <w:semiHidden/>
    <w:rsid w:val="00D25DB5"/>
    <w:rPr>
      <w:rFonts w:eastAsia="Times New Roman" w:cs="Times New Roman"/>
      <w:b/>
      <w:bCs/>
      <w:sz w:val="20"/>
      <w:szCs w:val="20"/>
    </w:rPr>
  </w:style>
  <w:style w:type="paragraph" w:styleId="BalloonText">
    <w:name w:val="Balloon Text"/>
    <w:basedOn w:val="Normal"/>
    <w:link w:val="BalloonTextChar"/>
    <w:uiPriority w:val="99"/>
    <w:semiHidden/>
    <w:unhideWhenUsed/>
    <w:rsid w:val="00D25DB5"/>
    <w:rPr>
      <w:rFonts w:ascii="Tahoma" w:hAnsi="Tahoma" w:cs="Tahoma"/>
      <w:sz w:val="16"/>
      <w:szCs w:val="16"/>
    </w:rPr>
  </w:style>
  <w:style w:type="character" w:customStyle="1" w:styleId="BalloonTextChar">
    <w:name w:val="Balloon Text Char"/>
    <w:basedOn w:val="DefaultParagraphFont"/>
    <w:link w:val="BalloonText"/>
    <w:uiPriority w:val="99"/>
    <w:semiHidden/>
    <w:rsid w:val="00D25DB5"/>
    <w:rPr>
      <w:rFonts w:ascii="Tahoma" w:eastAsia="Times New Roman" w:hAnsi="Tahoma" w:cs="Tahoma"/>
      <w:sz w:val="16"/>
      <w:szCs w:val="16"/>
    </w:rPr>
  </w:style>
  <w:style w:type="paragraph" w:styleId="Revision">
    <w:name w:val="Revision"/>
    <w:hidden/>
    <w:uiPriority w:val="99"/>
    <w:semiHidden/>
    <w:rsid w:val="00326FE9"/>
    <w:rPr>
      <w:rFonts w:eastAsia="Times New Roman" w:cs="Times New Roman"/>
      <w:szCs w:val="20"/>
    </w:rPr>
  </w:style>
  <w:style w:type="character" w:styleId="Hyperlink">
    <w:name w:val="Hyperlink"/>
    <w:basedOn w:val="DefaultParagraphFont"/>
    <w:uiPriority w:val="99"/>
    <w:unhideWhenUsed/>
    <w:rsid w:val="0091085E"/>
    <w:rPr>
      <w:color w:val="0000FF" w:themeColor="hyperlink"/>
      <w:u w:val="single"/>
    </w:rPr>
  </w:style>
  <w:style w:type="paragraph" w:styleId="Header">
    <w:name w:val="header"/>
    <w:basedOn w:val="Normal"/>
    <w:link w:val="HeaderChar"/>
    <w:uiPriority w:val="99"/>
    <w:unhideWhenUsed/>
    <w:rsid w:val="008E01B5"/>
    <w:pPr>
      <w:tabs>
        <w:tab w:val="center" w:pos="4513"/>
        <w:tab w:val="right" w:pos="9026"/>
      </w:tabs>
    </w:pPr>
  </w:style>
  <w:style w:type="character" w:customStyle="1" w:styleId="HeaderChar">
    <w:name w:val="Header Char"/>
    <w:basedOn w:val="DefaultParagraphFont"/>
    <w:link w:val="Header"/>
    <w:uiPriority w:val="99"/>
    <w:rsid w:val="008E01B5"/>
    <w:rPr>
      <w:rFonts w:eastAsia="Times New Roman" w:cs="Times New Roman"/>
      <w:szCs w:val="20"/>
    </w:rPr>
  </w:style>
  <w:style w:type="paragraph" w:styleId="Footer">
    <w:name w:val="footer"/>
    <w:basedOn w:val="Normal"/>
    <w:link w:val="FooterChar"/>
    <w:uiPriority w:val="99"/>
    <w:unhideWhenUsed/>
    <w:rsid w:val="008E01B5"/>
    <w:pPr>
      <w:tabs>
        <w:tab w:val="center" w:pos="4513"/>
        <w:tab w:val="right" w:pos="9026"/>
      </w:tabs>
    </w:pPr>
  </w:style>
  <w:style w:type="character" w:customStyle="1" w:styleId="FooterChar">
    <w:name w:val="Footer Char"/>
    <w:basedOn w:val="DefaultParagraphFont"/>
    <w:link w:val="Footer"/>
    <w:uiPriority w:val="99"/>
    <w:rsid w:val="008E01B5"/>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ford.gov.uk/consul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xford.gov.uk/PageRender/decP/Get_updated_-_Planning_Applications_occw.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gov.uk/planningapplication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xford.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oxford.gov.uk/PageRender/decC/Community_Noticeboards_occ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F6C8-9279-473D-BCBB-ACE02234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8298638F</Template>
  <TotalTime>77</TotalTime>
  <Pages>4</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lyndsey.beveridge</dc:creator>
  <cp:lastModifiedBy>catherine.phythian</cp:lastModifiedBy>
  <cp:revision>11</cp:revision>
  <dcterms:created xsi:type="dcterms:W3CDTF">2015-01-13T16:03:00Z</dcterms:created>
  <dcterms:modified xsi:type="dcterms:W3CDTF">2015-06-16T09:01:00Z</dcterms:modified>
</cp:coreProperties>
</file>